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E8" w:rsidRDefault="00B44DE8" w:rsidP="00490F5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ЗАКЛЮЧЕНИЕ</w:t>
      </w:r>
    </w:p>
    <w:p w:rsidR="00490F5F" w:rsidRPr="00E87E10" w:rsidRDefault="00490F5F" w:rsidP="00490F5F">
      <w:pPr>
        <w:jc w:val="center"/>
        <w:rPr>
          <w:b/>
          <w:szCs w:val="28"/>
        </w:rPr>
      </w:pPr>
      <w:r w:rsidRPr="00E87E10">
        <w:rPr>
          <w:b/>
          <w:szCs w:val="28"/>
        </w:rPr>
        <w:t>о проведении оценки регулирующего воздействия</w:t>
      </w:r>
    </w:p>
    <w:p w:rsidR="00490F5F" w:rsidRPr="00E87E10" w:rsidRDefault="00490F5F" w:rsidP="00490F5F">
      <w:pPr>
        <w:jc w:val="center"/>
        <w:rPr>
          <w:b/>
          <w:szCs w:val="28"/>
        </w:rPr>
      </w:pPr>
    </w:p>
    <w:tbl>
      <w:tblPr>
        <w:tblStyle w:val="ae"/>
        <w:tblW w:w="10200" w:type="dxa"/>
        <w:tblLayout w:type="fixed"/>
        <w:tblLook w:val="04A0" w:firstRow="1" w:lastRow="0" w:firstColumn="1" w:lastColumn="0" w:noHBand="0" w:noVBand="1"/>
      </w:tblPr>
      <w:tblGrid>
        <w:gridCol w:w="677"/>
        <w:gridCol w:w="1863"/>
        <w:gridCol w:w="411"/>
        <w:gridCol w:w="427"/>
        <w:gridCol w:w="10"/>
        <w:gridCol w:w="548"/>
        <w:gridCol w:w="1145"/>
        <w:gridCol w:w="268"/>
        <w:gridCol w:w="288"/>
        <w:gridCol w:w="1139"/>
        <w:gridCol w:w="178"/>
        <w:gridCol w:w="667"/>
        <w:gridCol w:w="284"/>
        <w:gridCol w:w="2295"/>
      </w:tblGrid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3B37BB" w:rsidP="003B37B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ind w:left="32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pStyle w:val="af2"/>
            </w:pPr>
            <w:r w:rsidRPr="00E87E10">
              <w:t>Вид и наименование проекта акта:</w:t>
            </w:r>
          </w:p>
          <w:p w:rsidR="00FA72CA" w:rsidRPr="00F649BB" w:rsidRDefault="00F649BB" w:rsidP="00F649BB">
            <w:pPr>
              <w:jc w:val="both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постановление</w:t>
            </w:r>
            <w:r w:rsidRPr="00F649BB">
              <w:rPr>
                <w:bCs/>
                <w:kern w:val="32"/>
                <w:szCs w:val="28"/>
              </w:rPr>
              <w:t xml:space="preserve"> Правительства Свердловской области «Об утверждении Порядка взимания платы за сброс сточных вод и загрязняющих веществ </w:t>
            </w:r>
            <w:r>
              <w:rPr>
                <w:bCs/>
                <w:kern w:val="32"/>
                <w:szCs w:val="28"/>
              </w:rPr>
              <w:br/>
            </w:r>
            <w:r w:rsidRPr="00F649BB">
              <w:rPr>
                <w:bCs/>
                <w:kern w:val="32"/>
                <w:szCs w:val="28"/>
              </w:rPr>
              <w:t>в централизованные системы водоотведения населенных пунктов в Свердловской области»</w:t>
            </w:r>
          </w:p>
          <w:p w:rsidR="00FA72CA" w:rsidRPr="00E87E10" w:rsidRDefault="00FA72CA" w:rsidP="00FA72CA">
            <w:pPr>
              <w:pStyle w:val="af2"/>
            </w:pPr>
            <w:r w:rsidRPr="00E87E10">
              <w:t>Планируемый срок вступления в силу:</w:t>
            </w:r>
          </w:p>
          <w:p w:rsidR="00FA72CA" w:rsidRPr="00E87E10" w:rsidRDefault="00FA72CA" w:rsidP="00FA72CA">
            <w:pPr>
              <w:jc w:val="both"/>
              <w:rPr>
                <w:bCs/>
                <w:kern w:val="32"/>
                <w:szCs w:val="28"/>
              </w:rPr>
            </w:pPr>
            <w:r w:rsidRPr="00E87E10">
              <w:rPr>
                <w:bCs/>
                <w:kern w:val="32"/>
                <w:szCs w:val="28"/>
              </w:rPr>
              <w:t>__</w:t>
            </w:r>
            <w:r w:rsidR="00F649BB">
              <w:rPr>
                <w:bCs/>
                <w:kern w:val="32"/>
                <w:szCs w:val="28"/>
                <w:u w:val="single"/>
              </w:rPr>
              <w:t xml:space="preserve">01.07.2015                    </w:t>
            </w:r>
            <w:r w:rsidRPr="00E87E10">
              <w:rPr>
                <w:bCs/>
                <w:kern w:val="32"/>
                <w:szCs w:val="28"/>
              </w:rPr>
              <w:t>_________________________________________________</w:t>
            </w:r>
          </w:p>
          <w:p w:rsidR="00FA72CA" w:rsidRPr="00030900" w:rsidRDefault="00FA72CA" w:rsidP="0030167A">
            <w:pPr>
              <w:jc w:val="center"/>
              <w:rPr>
                <w:b/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pStyle w:val="af2"/>
            </w:pPr>
            <w:r w:rsidRPr="00030900">
              <w:t>2.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FA72CA">
            <w:pPr>
              <w:pStyle w:val="af2"/>
              <w:jc w:val="center"/>
            </w:pPr>
            <w:r w:rsidRPr="00030900">
              <w:t>Сведения о разработчике проекта акта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FA72CA" w:rsidRPr="00F649BB" w:rsidRDefault="00F649BB" w:rsidP="00F649BB">
            <w:pPr>
              <w:jc w:val="both"/>
              <w:rPr>
                <w:sz w:val="24"/>
                <w:szCs w:val="24"/>
              </w:rPr>
            </w:pPr>
            <w:r w:rsidRPr="00F649BB">
              <w:rPr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FA72CA" w:rsidRPr="00E87E10" w:rsidRDefault="00FA72CA" w:rsidP="00FA72CA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>__</w:t>
            </w:r>
            <w:r w:rsidR="00F649BB">
              <w:rPr>
                <w:szCs w:val="28"/>
                <w:u w:val="single"/>
              </w:rPr>
              <w:t xml:space="preserve">соисполнители отсутствуют        </w:t>
            </w:r>
            <w:r w:rsidRPr="00E87E10">
              <w:rPr>
                <w:szCs w:val="28"/>
              </w:rPr>
              <w:t>______________________________________</w:t>
            </w:r>
          </w:p>
          <w:p w:rsidR="00FA72CA" w:rsidRDefault="00FA72CA" w:rsidP="00FA72CA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(указывается наименование)</w:t>
            </w:r>
          </w:p>
          <w:p w:rsidR="000C39A2" w:rsidRDefault="000C39A2" w:rsidP="000C39A2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C39A2" w:rsidRPr="00030900" w:rsidRDefault="00F649BB" w:rsidP="00F649BB">
            <w:pPr>
              <w:jc w:val="both"/>
              <w:rPr>
                <w:b/>
                <w:sz w:val="24"/>
                <w:szCs w:val="24"/>
              </w:rPr>
            </w:pPr>
            <w:r w:rsidRPr="00F649BB">
              <w:rPr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</w:t>
            </w:r>
            <w:r w:rsidR="005436E7" w:rsidRPr="00030900">
              <w:rPr>
                <w:szCs w:val="28"/>
              </w:rPr>
              <w:t>никами публичных консультаций с</w:t>
            </w:r>
            <w:r w:rsidRPr="00030900">
              <w:rPr>
                <w:szCs w:val="28"/>
              </w:rPr>
              <w:t>в</w:t>
            </w:r>
            <w:r w:rsidR="005436E7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649BB" w:rsidP="00F649BB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 электронную почту и почтой</w:t>
            </w:r>
          </w:p>
          <w:p w:rsidR="00FA72CA" w:rsidRPr="00E87E10" w:rsidRDefault="00FA72CA" w:rsidP="00FA72CA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F649BB" w:rsidRPr="00F649BB">
              <w:rPr>
                <w:szCs w:val="28"/>
              </w:rPr>
              <w:t>Рыбакова Диана Равильевна</w:t>
            </w:r>
          </w:p>
          <w:p w:rsidR="00FA72CA" w:rsidRPr="00E87E10" w:rsidRDefault="00FA72CA" w:rsidP="000D4E2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F649BB" w:rsidRPr="00F649BB">
              <w:rPr>
                <w:szCs w:val="28"/>
              </w:rPr>
              <w:t>главный специалист отдела оперативного контроля и реагирования Министерства энергетики и жилищно-коммунального хозяйства Свердловской области</w:t>
            </w:r>
          </w:p>
          <w:p w:rsidR="00FA72CA" w:rsidRPr="00E87E10" w:rsidRDefault="00FA72CA" w:rsidP="00FA72CA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F649BB">
              <w:rPr>
                <w:szCs w:val="28"/>
              </w:rPr>
              <w:t>(343) 312-00-12 (доб. 810)</w:t>
            </w:r>
          </w:p>
          <w:p w:rsidR="00FA72CA" w:rsidRDefault="00FA72CA" w:rsidP="0030167A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F649BB" w:rsidRPr="00F649BB">
              <w:rPr>
                <w:szCs w:val="28"/>
              </w:rPr>
              <w:t>d.rybakova@egov66.ru</w:t>
            </w:r>
          </w:p>
          <w:p w:rsidR="000C39A2" w:rsidRPr="00E87E10" w:rsidRDefault="000C39A2" w:rsidP="000C39A2">
            <w:pPr>
              <w:rPr>
                <w:szCs w:val="28"/>
              </w:rPr>
            </w:pPr>
            <w:r w:rsidRPr="00030900">
              <w:rPr>
                <w:szCs w:val="28"/>
              </w:rPr>
              <w:t>Иной способ получения пре</w:t>
            </w:r>
            <w:r>
              <w:rPr>
                <w:szCs w:val="28"/>
              </w:rPr>
              <w:t>дложений:</w:t>
            </w:r>
            <w:r w:rsidR="00825F8C">
              <w:rPr>
                <w:szCs w:val="28"/>
              </w:rPr>
              <w:t xml:space="preserve"> </w:t>
            </w:r>
            <w:r w:rsidRPr="00E87E10">
              <w:rPr>
                <w:szCs w:val="28"/>
              </w:rPr>
              <w:t>_</w:t>
            </w:r>
            <w:r w:rsidR="00F649BB">
              <w:rPr>
                <w:szCs w:val="28"/>
                <w:u w:val="single"/>
              </w:rPr>
              <w:t xml:space="preserve">почтовым отправлением  </w:t>
            </w:r>
            <w:r w:rsidRPr="00E87E10">
              <w:rPr>
                <w:szCs w:val="28"/>
              </w:rPr>
              <w:t>______________</w:t>
            </w:r>
          </w:p>
          <w:p w:rsidR="000C39A2" w:rsidRPr="00E87E10" w:rsidRDefault="000C39A2" w:rsidP="0030167A">
            <w:pPr>
              <w:rPr>
                <w:b/>
                <w:szCs w:val="28"/>
              </w:rPr>
            </w:pP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5436E7">
            <w:pPr>
              <w:ind w:left="360"/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649BB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F649BB">
              <w:rPr>
                <w:szCs w:val="28"/>
              </w:rPr>
              <w:t>21 день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pStyle w:val="a8"/>
              <w:ind w:left="32" w:hanging="32"/>
              <w:jc w:val="both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649BB" w:rsidRDefault="00FA72CA" w:rsidP="00B44DE8">
            <w:pPr>
              <w:pStyle w:val="af2"/>
              <w:keepNext w:val="0"/>
              <w:ind w:left="0" w:right="142" w:firstLine="0"/>
              <w:jc w:val="left"/>
            </w:pPr>
            <w:r w:rsidRPr="00E87E10">
              <w:t>Степень регулирующего воздействия проекта акта (высокая/средняя/низкая):</w:t>
            </w:r>
            <w:r w:rsidR="00F649BB">
              <w:t xml:space="preserve"> средняя степень регулирующего воздействия;</w:t>
            </w:r>
          </w:p>
          <w:p w:rsidR="00FA72CA" w:rsidRPr="00E87E10" w:rsidRDefault="00FA72CA" w:rsidP="00FA72CA">
            <w:pPr>
              <w:rPr>
                <w:szCs w:val="28"/>
              </w:rPr>
            </w:pPr>
          </w:p>
          <w:p w:rsidR="00F649BB" w:rsidRDefault="00FA72CA" w:rsidP="00F649BB">
            <w:pPr>
              <w:pStyle w:val="af2"/>
              <w:ind w:left="0" w:right="140" w:firstLine="0"/>
              <w:jc w:val="left"/>
            </w:pPr>
            <w:r w:rsidRPr="00E87E10">
              <w:lastRenderedPageBreak/>
              <w:t xml:space="preserve">Обоснование отнесения проекта акта к определенной степени регулирующего воздействия: </w:t>
            </w:r>
          </w:p>
          <w:p w:rsidR="00F649BB" w:rsidRPr="00F649BB" w:rsidRDefault="00F649BB" w:rsidP="00F649BB">
            <w:pPr>
              <w:pStyle w:val="af2"/>
              <w:ind w:left="0" w:right="140" w:firstLine="0"/>
            </w:pPr>
            <w:r w:rsidRPr="00F649BB">
              <w:t xml:space="preserve">изменение обязательств и функций организаций по ранее установленным требованиям в постановлении Правительства Свердловской области </w:t>
            </w:r>
            <w:r>
              <w:br/>
            </w:r>
            <w:r w:rsidRPr="00F649BB">
              <w:t>от 14.02.1997 № 133-п «О взимании платы за сброс сточных вод и загрязняющих веществ»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6.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pStyle w:val="af2"/>
              <w:ind w:left="32" w:right="140" w:firstLine="0"/>
              <w:jc w:val="left"/>
            </w:pPr>
            <w:r w:rsidRPr="00030900"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</w:t>
            </w:r>
            <w:r w:rsidR="000D4E25">
              <w:br/>
            </w:r>
            <w:r w:rsidRPr="00030900">
              <w:t>с наличием рассматриваемой проблемы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B44DE8">
            <w:pPr>
              <w:pStyle w:val="af2"/>
              <w:keepNext w:val="0"/>
              <w:numPr>
                <w:ilvl w:val="1"/>
                <w:numId w:val="29"/>
              </w:numPr>
              <w:ind w:left="0" w:firstLine="0"/>
            </w:pPr>
            <w:r w:rsidRPr="00E87E10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F52EC" w:rsidRPr="00030900" w:rsidRDefault="00DF52EC" w:rsidP="00DF52EC">
            <w:pPr>
              <w:jc w:val="both"/>
              <w:rPr>
                <w:sz w:val="24"/>
                <w:szCs w:val="24"/>
              </w:rPr>
            </w:pPr>
            <w:r w:rsidRPr="00DF52EC">
              <w:rPr>
                <w:szCs w:val="28"/>
              </w:rPr>
              <w:t xml:space="preserve">отсутствует механизм взимания организацией водопроводно-канализационного хозяйства, осуществляющей прием сточных вод в централизованные системы водоотведения (далее – ЦСВ) и эксплуатирующей эти системы с последующим сбросом сточных вод в водные объекты и (или) на водосборные площади, </w:t>
            </w:r>
            <w:r w:rsidR="000D4E25">
              <w:rPr>
                <w:szCs w:val="28"/>
              </w:rPr>
              <w:br/>
            </w:r>
            <w:r w:rsidRPr="00DF52EC">
              <w:rPr>
                <w:szCs w:val="28"/>
              </w:rPr>
              <w:t xml:space="preserve">с предприятий и организаций, отводящих сточные воды и загрязняющие вещества в ЦСВ населенных пунктов платы за сброс сточных вод и загрязняющих веществ </w:t>
            </w:r>
            <w:r w:rsidR="000D4E25">
              <w:rPr>
                <w:szCs w:val="28"/>
              </w:rPr>
              <w:br/>
            </w:r>
            <w:r w:rsidRPr="00DF52EC">
              <w:rPr>
                <w:szCs w:val="28"/>
              </w:rPr>
              <w:t>в ЦСВ</w:t>
            </w:r>
          </w:p>
          <w:p w:rsidR="00FA72CA" w:rsidRPr="00030900" w:rsidRDefault="00FA72CA" w:rsidP="00FA72CA">
            <w:pPr>
              <w:jc w:val="center"/>
              <w:rPr>
                <w:sz w:val="24"/>
                <w:szCs w:val="24"/>
              </w:rPr>
            </w:pPr>
          </w:p>
          <w:p w:rsidR="00FA72CA" w:rsidRPr="00E87E10" w:rsidRDefault="00FA72CA" w:rsidP="00FA72CA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Негативные эффекты, возникающие в связи с наличием проблемы:</w:t>
            </w:r>
          </w:p>
          <w:p w:rsidR="00DF52EC" w:rsidRPr="00030900" w:rsidRDefault="00DF52EC" w:rsidP="00DF52EC">
            <w:pPr>
              <w:jc w:val="both"/>
              <w:rPr>
                <w:sz w:val="24"/>
                <w:szCs w:val="24"/>
              </w:rPr>
            </w:pPr>
            <w:r w:rsidRPr="002F56E9">
              <w:rPr>
                <w:szCs w:val="28"/>
              </w:rPr>
              <w:t xml:space="preserve">отсутствие порядка начисления и взимания ущерба, наносящего окружающей природной среде при сбросе сточных и загрязняющих веществ </w:t>
            </w:r>
            <w:r w:rsidR="000D4E25">
              <w:rPr>
                <w:szCs w:val="28"/>
              </w:rPr>
              <w:br/>
            </w:r>
            <w:r w:rsidRPr="002F56E9">
              <w:rPr>
                <w:szCs w:val="28"/>
              </w:rPr>
              <w:t xml:space="preserve">в централизованные системы водоотведения в случае превышения установленных нормативов </w:t>
            </w:r>
          </w:p>
          <w:p w:rsidR="00FA72CA" w:rsidRPr="00030900" w:rsidRDefault="00FA72CA" w:rsidP="00FA72CA">
            <w:pPr>
              <w:jc w:val="center"/>
              <w:rPr>
                <w:sz w:val="24"/>
                <w:szCs w:val="24"/>
              </w:rPr>
            </w:pPr>
          </w:p>
          <w:p w:rsidR="00FA72CA" w:rsidRPr="00E87E10" w:rsidRDefault="00FA72CA" w:rsidP="00FA72CA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F52EC" w:rsidRPr="00030900" w:rsidRDefault="00DF52EC" w:rsidP="00DF52EC">
            <w:pPr>
              <w:jc w:val="both"/>
              <w:rPr>
                <w:sz w:val="24"/>
                <w:szCs w:val="24"/>
              </w:rPr>
            </w:pPr>
            <w:r w:rsidRPr="002F56E9">
              <w:rPr>
                <w:szCs w:val="28"/>
              </w:rPr>
              <w:t xml:space="preserve">С 01.01.2014 года вступили в силу части 1-5 статьи 27 Федерального закона </w:t>
            </w:r>
            <w:r w:rsidR="000D4E25">
              <w:rPr>
                <w:szCs w:val="28"/>
              </w:rPr>
              <w:br/>
            </w:r>
            <w:r w:rsidRPr="002F56E9">
              <w:rPr>
                <w:szCs w:val="28"/>
              </w:rPr>
              <w:t xml:space="preserve">от 07 декабря 2011 года № 416-ФЗ «О водоснабжении и водоотведении», направленные на предотвращение негативного воздействия на окружающую среду при отведении сточных вод абонента в централизованные системы водоотведения. В связи с введенными в действие положениями возникла необходимость </w:t>
            </w:r>
            <w:r w:rsidR="000D4E25">
              <w:rPr>
                <w:szCs w:val="28"/>
              </w:rPr>
              <w:br/>
            </w:r>
            <w:r w:rsidRPr="002F56E9">
              <w:rPr>
                <w:szCs w:val="28"/>
              </w:rPr>
              <w:t>в корректировке ранее установленного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области. Подготовлен проект постановления Правительства Свердловской области «Об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</w:t>
            </w:r>
          </w:p>
          <w:p w:rsidR="00FA72CA" w:rsidRPr="00030900" w:rsidRDefault="00FA72CA" w:rsidP="00FA72CA">
            <w:pPr>
              <w:jc w:val="center"/>
              <w:rPr>
                <w:sz w:val="24"/>
                <w:szCs w:val="24"/>
              </w:rPr>
            </w:pPr>
          </w:p>
          <w:p w:rsidR="00FA72CA" w:rsidRPr="00E87E10" w:rsidRDefault="00FA72CA" w:rsidP="00FA72CA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lastRenderedPageBreak/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F52EC" w:rsidRPr="00E87E10" w:rsidRDefault="00DF52EC" w:rsidP="00DF52EC">
            <w:pPr>
              <w:jc w:val="both"/>
              <w:rPr>
                <w:b/>
                <w:szCs w:val="28"/>
              </w:rPr>
            </w:pPr>
            <w:r w:rsidRPr="002F56E9">
              <w:rPr>
                <w:szCs w:val="28"/>
              </w:rPr>
              <w:t xml:space="preserve">необходимо утверждение порядка взимания платы за сброс сточных вод </w:t>
            </w:r>
            <w:r w:rsidR="000D4E25">
              <w:rPr>
                <w:szCs w:val="28"/>
              </w:rPr>
              <w:br/>
            </w:r>
            <w:r w:rsidRPr="002F56E9">
              <w:rPr>
                <w:szCs w:val="28"/>
              </w:rPr>
              <w:t>и загрязняющих веществ в централизованные системы водоотведения населенных пунктов в Свердловской области</w:t>
            </w:r>
            <w:r w:rsidRPr="00E87E10">
              <w:rPr>
                <w:szCs w:val="28"/>
              </w:rPr>
              <w:t xml:space="preserve"> </w:t>
            </w:r>
          </w:p>
          <w:p w:rsidR="00FA72CA" w:rsidRPr="00E87E10" w:rsidRDefault="00FA72CA" w:rsidP="00FA72CA">
            <w:pPr>
              <w:jc w:val="center"/>
              <w:rPr>
                <w:b/>
                <w:szCs w:val="28"/>
              </w:rPr>
            </w:pP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lastRenderedPageBreak/>
              <w:t>Источники данных:</w:t>
            </w:r>
          </w:p>
          <w:p w:rsidR="00DF52EC" w:rsidRDefault="00DF52EC" w:rsidP="00DF52EC">
            <w:pPr>
              <w:pStyle w:val="af2"/>
              <w:numPr>
                <w:ilvl w:val="0"/>
                <w:numId w:val="34"/>
              </w:numPr>
            </w:pPr>
            <w:r>
              <w:t xml:space="preserve">постановление Правительства Российской Федерации от 29.07.2013 № 644 </w:t>
            </w:r>
            <w:r w:rsidR="00B44DE8">
              <w:br/>
            </w:r>
            <w:r>
              <w:t xml:space="preserve">«Об утверждении Правил холодного водоснабжения и водоотведения </w:t>
            </w:r>
            <w:r w:rsidR="00B44DE8">
              <w:br/>
            </w:r>
            <w:r>
              <w:t>и о внесении изменений в некоторые акты Правительства Российской Федерации;</w:t>
            </w:r>
          </w:p>
          <w:p w:rsidR="00DF52EC" w:rsidRDefault="00DF52EC" w:rsidP="00DF52E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8"/>
                <w:lang w:eastAsia="x-none"/>
              </w:rPr>
            </w:pPr>
            <w:r w:rsidRPr="00E32F36">
              <w:rPr>
                <w:szCs w:val="28"/>
                <w:lang w:eastAsia="x-none"/>
              </w:rPr>
              <w:t>постановление</w:t>
            </w:r>
            <w:r>
              <w:t xml:space="preserve"> </w:t>
            </w:r>
            <w:r w:rsidRPr="00E32F36">
              <w:rPr>
                <w:szCs w:val="28"/>
                <w:lang w:eastAsia="x-none"/>
              </w:rPr>
              <w:t>Правительства Российской Федерации</w:t>
            </w:r>
            <w:r>
              <w:rPr>
                <w:szCs w:val="28"/>
                <w:lang w:eastAsia="x-none"/>
              </w:rPr>
              <w:t xml:space="preserve"> от 12.02.1999 № 167 «Об утверждении Правил пользования системами коммунального водоснабжения и канализации в Российской Федерации»;</w:t>
            </w:r>
          </w:p>
          <w:p w:rsidR="00DF52EC" w:rsidRDefault="00DF52EC" w:rsidP="00DF52E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Cs w:val="28"/>
                <w:lang w:eastAsia="x-none"/>
              </w:rPr>
            </w:pPr>
            <w:r w:rsidRPr="00E32F36">
              <w:rPr>
                <w:szCs w:val="28"/>
                <w:lang w:eastAsia="x-none"/>
              </w:rPr>
              <w:t>постановлением Правительства РФ от 18.03.2013 № 230 «О категориях абонентов, для объектов которых устанавливаются нормативы допустимых сбросов загрязняющих веществ, иных веществ и микроорганизмов»</w:t>
            </w:r>
            <w:r>
              <w:rPr>
                <w:szCs w:val="28"/>
                <w:lang w:eastAsia="x-none"/>
              </w:rPr>
              <w:t>;</w:t>
            </w:r>
          </w:p>
          <w:p w:rsidR="00DF52EC" w:rsidRPr="00E32F36" w:rsidRDefault="00DF52EC" w:rsidP="00DF52EC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Cs w:val="28"/>
                <w:lang w:eastAsia="x-none"/>
              </w:rPr>
            </w:pPr>
            <w:r w:rsidRPr="00E32F36">
              <w:rPr>
                <w:szCs w:val="28"/>
                <w:lang w:eastAsia="x-none"/>
              </w:rPr>
              <w:t xml:space="preserve">постановление Правительства Российской Федерации от 12.06.2003 № 344 «О нормативах платы за выбросы в атмосферный воздух загрязняющих веществ стационарными и передвижными источниками, сбросы загрязняющих веществ </w:t>
            </w:r>
            <w:r w:rsidR="00B44DE8">
              <w:rPr>
                <w:szCs w:val="28"/>
                <w:lang w:eastAsia="x-none"/>
              </w:rPr>
              <w:br/>
            </w:r>
            <w:r w:rsidRPr="00E32F36">
              <w:rPr>
                <w:szCs w:val="28"/>
                <w:lang w:eastAsia="x-none"/>
              </w:rPr>
              <w:t xml:space="preserve">в поверхностные и подземные водные объекты, в том числе через централизованные системы водоотведения, размещение отходов производства </w:t>
            </w:r>
            <w:r w:rsidR="00B44DE8">
              <w:rPr>
                <w:szCs w:val="28"/>
                <w:lang w:eastAsia="x-none"/>
              </w:rPr>
              <w:br/>
            </w:r>
            <w:r w:rsidRPr="00E32F36">
              <w:rPr>
                <w:szCs w:val="28"/>
                <w:lang w:eastAsia="x-none"/>
              </w:rPr>
              <w:t>и потребления»</w:t>
            </w:r>
          </w:p>
          <w:p w:rsidR="00FA72CA" w:rsidRPr="00030900" w:rsidRDefault="00FA72CA" w:rsidP="00FA72CA">
            <w:pPr>
              <w:jc w:val="center"/>
              <w:rPr>
                <w:sz w:val="24"/>
                <w:szCs w:val="24"/>
              </w:rPr>
            </w:pPr>
          </w:p>
          <w:p w:rsidR="00FA72CA" w:rsidRPr="00E87E10" w:rsidRDefault="00FA72CA" w:rsidP="00FA72CA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E87E10">
              <w:t>Иная информация о проблеме:</w:t>
            </w:r>
            <w:r w:rsidR="00DF52EC">
              <w:t xml:space="preserve"> отсутствует</w:t>
            </w:r>
          </w:p>
          <w:p w:rsidR="00FA72CA" w:rsidRPr="00E87E10" w:rsidRDefault="00FA72CA" w:rsidP="00FA72CA">
            <w:pPr>
              <w:jc w:val="center"/>
              <w:rPr>
                <w:b/>
                <w:szCs w:val="28"/>
              </w:rPr>
            </w:pP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5436E7">
            <w:pPr>
              <w:pStyle w:val="a8"/>
              <w:ind w:left="33" w:hanging="33"/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Pr="00030900">
              <w:rPr>
                <w:szCs w:val="28"/>
              </w:rPr>
              <w:br/>
              <w:t>сферах деятельности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030900" w:rsidRDefault="005436E7" w:rsidP="00DF52EC">
            <w:pPr>
              <w:jc w:val="both"/>
              <w:rPr>
                <w:sz w:val="24"/>
                <w:szCs w:val="24"/>
              </w:rPr>
            </w:pPr>
            <w:r w:rsidRPr="00E87E10">
              <w:t xml:space="preserve">7.1. </w:t>
            </w:r>
            <w:r w:rsidR="00FA72CA" w:rsidRPr="00E87E10">
              <w:t xml:space="preserve">Федеральный, региональный опыт в соответствующих сферах: </w:t>
            </w:r>
            <w:r w:rsidR="00DF52EC" w:rsidRPr="00DF52EC">
              <w:rPr>
                <w:bCs/>
                <w:kern w:val="32"/>
                <w:szCs w:val="28"/>
              </w:rPr>
              <w:t>соответствующие порядки утверждены на территории субъектов Российской Федерации</w:t>
            </w:r>
          </w:p>
          <w:p w:rsidR="00FA72CA" w:rsidRPr="00E87E10" w:rsidRDefault="005436E7" w:rsidP="005436E7">
            <w:pPr>
              <w:pStyle w:val="af2"/>
              <w:ind w:left="0" w:firstLine="0"/>
            </w:pPr>
            <w:r w:rsidRPr="00E87E10">
              <w:t xml:space="preserve">7.2. </w:t>
            </w:r>
            <w:r w:rsidR="00FA72CA" w:rsidRPr="00E87E10">
              <w:t>Источники данных:</w:t>
            </w:r>
          </w:p>
          <w:p w:rsidR="00DF52EC" w:rsidRPr="00030900" w:rsidRDefault="00DF52EC" w:rsidP="00DF52EC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Правовая система Консультант Плюс</w:t>
            </w:r>
          </w:p>
          <w:p w:rsidR="00FA72CA" w:rsidRPr="00E87E10" w:rsidRDefault="00FA72CA" w:rsidP="00FA72CA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pStyle w:val="a8"/>
              <w:ind w:left="32"/>
              <w:jc w:val="both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FA72CA" w:rsidRPr="00E87E10" w:rsidTr="00F47793">
        <w:trPr>
          <w:trHeight w:val="146"/>
        </w:trPr>
        <w:tc>
          <w:tcPr>
            <w:tcW w:w="5349" w:type="dxa"/>
            <w:gridSpan w:val="8"/>
          </w:tcPr>
          <w:p w:rsidR="00FA72CA" w:rsidRPr="00E87E10" w:rsidRDefault="00FA72CA" w:rsidP="007B14CF">
            <w:pPr>
              <w:pStyle w:val="a8"/>
              <w:ind w:left="0"/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FA72CA" w:rsidRPr="00E87E10" w:rsidRDefault="00FA72CA" w:rsidP="00FA72CA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8.1.1.</w:t>
            </w:r>
            <w:r w:rsidR="00DF52EC">
              <w:t xml:space="preserve"> </w:t>
            </w:r>
            <w:r w:rsidR="00DF52EC" w:rsidRPr="00DF52EC">
              <w:rPr>
                <w:szCs w:val="28"/>
              </w:rPr>
              <w:t>Исполнительные органы государственной власти</w:t>
            </w:r>
          </w:p>
          <w:p w:rsidR="00FA72CA" w:rsidRDefault="00FA72CA" w:rsidP="00FA72CA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8.1.2</w:t>
            </w:r>
            <w:r w:rsidR="00DF52EC">
              <w:rPr>
                <w:szCs w:val="28"/>
              </w:rPr>
              <w:t xml:space="preserve">. </w:t>
            </w:r>
            <w:r w:rsidR="00DF52EC" w:rsidRPr="00DF52EC">
              <w:rPr>
                <w:szCs w:val="28"/>
              </w:rPr>
              <w:t>Органы местного самоуправления</w:t>
            </w:r>
          </w:p>
          <w:p w:rsidR="00DF52EC" w:rsidRPr="00E87E10" w:rsidRDefault="00DF52EC" w:rsidP="007B14CF">
            <w:pPr>
              <w:pStyle w:val="a8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8.1.3. </w:t>
            </w:r>
            <w:r w:rsidRPr="00DF52EC">
              <w:rPr>
                <w:szCs w:val="28"/>
              </w:rPr>
              <w:t xml:space="preserve">Организации, индивидуальные предприниматели, учреждения, осуществляющие прием сточных вод в централизованные системы водоотведения (организации водопроводно-канализационного хозяйства) и сброс сточных вод и загрязняющих веществ </w:t>
            </w:r>
            <w:r w:rsidR="000D4E25">
              <w:rPr>
                <w:szCs w:val="28"/>
              </w:rPr>
              <w:br/>
            </w:r>
            <w:r w:rsidRPr="00DF52EC">
              <w:rPr>
                <w:szCs w:val="28"/>
              </w:rPr>
              <w:t>в централизованные системы водоотведения</w:t>
            </w:r>
          </w:p>
        </w:tc>
        <w:tc>
          <w:tcPr>
            <w:tcW w:w="4851" w:type="dxa"/>
            <w:gridSpan w:val="6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8.2. Оценка количества участников отношений:</w:t>
            </w:r>
          </w:p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На стадии разработки акта: </w:t>
            </w:r>
          </w:p>
          <w:p w:rsidR="00FA72CA" w:rsidRPr="00E87E10" w:rsidRDefault="007B14CF" w:rsidP="00FA72CA">
            <w:pPr>
              <w:rPr>
                <w:b/>
                <w:szCs w:val="28"/>
              </w:rPr>
            </w:pPr>
            <w:r>
              <w:rPr>
                <w:szCs w:val="28"/>
              </w:rPr>
              <w:t>1500</w:t>
            </w:r>
          </w:p>
          <w:p w:rsidR="00FA72CA" w:rsidRPr="00E87E10" w:rsidRDefault="00FA72CA" w:rsidP="007B14CF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lastRenderedPageBreak/>
              <w:t xml:space="preserve">После введения предлагаемого регулирования: </w:t>
            </w:r>
            <w:r w:rsidRPr="00E87E10">
              <w:rPr>
                <w:szCs w:val="28"/>
              </w:rPr>
              <w:br/>
            </w:r>
            <w:r w:rsidR="007B14CF">
              <w:rPr>
                <w:szCs w:val="28"/>
              </w:rPr>
              <w:t>1500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pStyle w:val="af2"/>
            </w:pPr>
            <w:r w:rsidRPr="00E87E10">
              <w:lastRenderedPageBreak/>
              <w:t>8.3. Источники данных:</w:t>
            </w:r>
          </w:p>
          <w:p w:rsidR="00FA72CA" w:rsidRPr="00E87E10" w:rsidRDefault="007B14CF" w:rsidP="007B14CF">
            <w:pPr>
              <w:jc w:val="both"/>
              <w:rPr>
                <w:b/>
                <w:szCs w:val="28"/>
              </w:rPr>
            </w:pPr>
            <w:r w:rsidRPr="001C193D">
              <w:rPr>
                <w:szCs w:val="28"/>
              </w:rPr>
              <w:t>К</w:t>
            </w:r>
            <w:r>
              <w:rPr>
                <w:szCs w:val="28"/>
              </w:rPr>
              <w:t xml:space="preserve">онтроль за реализацией нового порядка возложен на один исполнительный орган государственной власти – Министерство энергетики и жилищно-коммунального хозяйства Свердловской области. В связи с отсутствием централизованных систем водоотведения не все муниципальные образования будут участниками планируемых отношений. Количество организаций определено исходя </w:t>
            </w:r>
            <w:r w:rsidR="00B44DE8">
              <w:rPr>
                <w:szCs w:val="28"/>
              </w:rPr>
              <w:br/>
            </w:r>
            <w:r w:rsidR="000D4E25">
              <w:rPr>
                <w:szCs w:val="28"/>
              </w:rPr>
              <w:t>из статистических данных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FA72CA" w:rsidRPr="00E87E10" w:rsidTr="00F47793">
        <w:trPr>
          <w:trHeight w:val="146"/>
        </w:trPr>
        <w:tc>
          <w:tcPr>
            <w:tcW w:w="3378" w:type="dxa"/>
            <w:gridSpan w:val="4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6" w:type="dxa"/>
            <w:gridSpan w:val="7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</w:tc>
        <w:tc>
          <w:tcPr>
            <w:tcW w:w="3246" w:type="dxa"/>
            <w:gridSpan w:val="3"/>
          </w:tcPr>
          <w:p w:rsidR="00FA72CA" w:rsidRPr="00E87E10" w:rsidRDefault="00FA72CA" w:rsidP="00FA72CA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FA72CA" w:rsidRPr="00E87E10" w:rsidRDefault="00FA72CA" w:rsidP="00FA72CA">
            <w:pPr>
              <w:rPr>
                <w:szCs w:val="28"/>
              </w:rPr>
            </w:pPr>
          </w:p>
        </w:tc>
      </w:tr>
      <w:tr w:rsidR="005436E7" w:rsidRPr="00E87E10" w:rsidTr="005436E7">
        <w:trPr>
          <w:trHeight w:val="146"/>
        </w:trPr>
        <w:tc>
          <w:tcPr>
            <w:tcW w:w="10200" w:type="dxa"/>
            <w:gridSpan w:val="14"/>
          </w:tcPr>
          <w:p w:rsidR="005436E7" w:rsidRPr="00E87E10" w:rsidRDefault="005436E7" w:rsidP="005436E7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органа: </w:t>
            </w:r>
            <w:r w:rsidR="007B14CF" w:rsidRPr="007B14CF">
              <w:rPr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7B14CF" w:rsidRPr="00E87E10" w:rsidTr="007B14CF">
        <w:trPr>
          <w:trHeight w:val="982"/>
        </w:trPr>
        <w:tc>
          <w:tcPr>
            <w:tcW w:w="3378" w:type="dxa"/>
            <w:gridSpan w:val="4"/>
            <w:vMerge w:val="restart"/>
          </w:tcPr>
          <w:p w:rsidR="007B14CF" w:rsidRPr="00E87E10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Контроль за выполнением порядка взимания платы за сброс сточных вод и загрязняющих веществ на территории муниципальных образований</w:t>
            </w:r>
          </w:p>
        </w:tc>
        <w:tc>
          <w:tcPr>
            <w:tcW w:w="3576" w:type="dxa"/>
            <w:gridSpan w:val="7"/>
          </w:tcPr>
          <w:p w:rsidR="007B14CF" w:rsidRPr="00E87E10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Запрос в муниципальные образования о наличии утвержденных условий приема сточных вод и нормативов водоотведения</w:t>
            </w:r>
          </w:p>
        </w:tc>
        <w:tc>
          <w:tcPr>
            <w:tcW w:w="3246" w:type="dxa"/>
            <w:gridSpan w:val="3"/>
            <w:vMerge w:val="restart"/>
          </w:tcPr>
          <w:p w:rsidR="007B14CF" w:rsidRPr="00E87E10" w:rsidRDefault="007B14CF" w:rsidP="007B14CF">
            <w:pPr>
              <w:pStyle w:val="af2"/>
              <w:ind w:left="0" w:firstLine="33"/>
            </w:pPr>
            <w:r>
              <w:t>У</w:t>
            </w:r>
            <w:r w:rsidRPr="007B14CF">
              <w:t>величение трудозатрат, потребность в иных ресурсах отсутствует</w:t>
            </w:r>
          </w:p>
        </w:tc>
      </w:tr>
      <w:tr w:rsidR="007B14CF" w:rsidRPr="00E87E10" w:rsidTr="00F47793">
        <w:trPr>
          <w:trHeight w:val="982"/>
        </w:trPr>
        <w:tc>
          <w:tcPr>
            <w:tcW w:w="3378" w:type="dxa"/>
            <w:gridSpan w:val="4"/>
            <w:vMerge/>
          </w:tcPr>
          <w:p w:rsidR="007B14CF" w:rsidRPr="007B14CF" w:rsidRDefault="007B14CF" w:rsidP="00FA72CA">
            <w:pPr>
              <w:rPr>
                <w:szCs w:val="28"/>
              </w:rPr>
            </w:pPr>
          </w:p>
        </w:tc>
        <w:tc>
          <w:tcPr>
            <w:tcW w:w="3576" w:type="dxa"/>
            <w:gridSpan w:val="7"/>
          </w:tcPr>
          <w:p w:rsidR="007B14CF" w:rsidRPr="00E87E10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Мониторинг выполнения порядка взимания платы на территории муниципальных образований в Свердловской области</w:t>
            </w:r>
          </w:p>
        </w:tc>
        <w:tc>
          <w:tcPr>
            <w:tcW w:w="3246" w:type="dxa"/>
            <w:gridSpan w:val="3"/>
            <w:vMerge/>
          </w:tcPr>
          <w:p w:rsidR="007B14CF" w:rsidRPr="00E87E10" w:rsidRDefault="007B14CF" w:rsidP="00FA72CA">
            <w:pPr>
              <w:pStyle w:val="af2"/>
              <w:ind w:left="0" w:firstLine="33"/>
              <w:jc w:val="center"/>
            </w:pPr>
          </w:p>
        </w:tc>
      </w:tr>
      <w:tr w:rsidR="007B14CF" w:rsidRPr="00E87E10" w:rsidTr="007B14CF">
        <w:trPr>
          <w:trHeight w:val="757"/>
        </w:trPr>
        <w:tc>
          <w:tcPr>
            <w:tcW w:w="10200" w:type="dxa"/>
            <w:gridSpan w:val="14"/>
          </w:tcPr>
          <w:p w:rsidR="007B14CF" w:rsidRDefault="007B14CF" w:rsidP="007B14CF">
            <w:pPr>
              <w:pStyle w:val="af2"/>
              <w:ind w:firstLine="33"/>
              <w:jc w:val="center"/>
            </w:pPr>
            <w:r>
              <w:t xml:space="preserve">Наименование органа: Органы местного самоуправления </w:t>
            </w:r>
          </w:p>
          <w:p w:rsidR="007B14CF" w:rsidRPr="00E87E10" w:rsidRDefault="007B14CF" w:rsidP="007B14CF">
            <w:pPr>
              <w:pStyle w:val="af2"/>
              <w:ind w:left="0" w:firstLine="33"/>
              <w:jc w:val="center"/>
            </w:pPr>
            <w:r>
              <w:t>в Свердловской области</w:t>
            </w:r>
          </w:p>
        </w:tc>
      </w:tr>
      <w:tr w:rsidR="007B14CF" w:rsidRPr="00E87E10" w:rsidTr="00F47793">
        <w:trPr>
          <w:trHeight w:val="982"/>
        </w:trPr>
        <w:tc>
          <w:tcPr>
            <w:tcW w:w="3378" w:type="dxa"/>
            <w:gridSpan w:val="4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lastRenderedPageBreak/>
              <w:t>Утверждение условий приема сточных вод в централизованные системы водоотведения и нормативов водоотведения на основании предложений организаций водопроводно-канализационного хозяйства</w:t>
            </w:r>
          </w:p>
        </w:tc>
        <w:tc>
          <w:tcPr>
            <w:tcW w:w="3576" w:type="dxa"/>
            <w:gridSpan w:val="7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Разработка проектов нормативно-правовых и правовых актов с целью организации взимания платы за сброс сточных вод и загрязняющих веществ в соответствии с новым порядком</w:t>
            </w:r>
          </w:p>
        </w:tc>
        <w:tc>
          <w:tcPr>
            <w:tcW w:w="3246" w:type="dxa"/>
            <w:gridSpan w:val="3"/>
          </w:tcPr>
          <w:p w:rsidR="007B14CF" w:rsidRPr="00E87E10" w:rsidRDefault="007B14CF" w:rsidP="007B14CF">
            <w:pPr>
              <w:pStyle w:val="af2"/>
              <w:ind w:left="0" w:firstLine="33"/>
            </w:pPr>
            <w:r>
              <w:t>У</w:t>
            </w:r>
            <w:r w:rsidRPr="007B14CF">
              <w:t>величение трудозатрат, потребность в иных ресурсах отсутствует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FA72CA" w:rsidRPr="00E87E10" w:rsidTr="00F47793">
        <w:trPr>
          <w:trHeight w:val="146"/>
        </w:trPr>
        <w:tc>
          <w:tcPr>
            <w:tcW w:w="3378" w:type="dxa"/>
            <w:gridSpan w:val="4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76" w:type="dxa"/>
            <w:gridSpan w:val="7"/>
          </w:tcPr>
          <w:p w:rsidR="00FA72CA" w:rsidRPr="00E87E10" w:rsidRDefault="00FA72CA" w:rsidP="005436E7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46" w:type="dxa"/>
            <w:gridSpan w:val="3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5436E7" w:rsidRPr="00E87E10" w:rsidTr="00F47793">
        <w:trPr>
          <w:trHeight w:val="146"/>
        </w:trPr>
        <w:tc>
          <w:tcPr>
            <w:tcW w:w="3378" w:type="dxa"/>
            <w:gridSpan w:val="4"/>
          </w:tcPr>
          <w:p w:rsidR="005436E7" w:rsidRPr="00E87E10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Организации, индивидуальные предприниматели, учреждения, осуществляющие сброс сточных вод и загрязняющих веществ в централизованные системы водоотведения</w:t>
            </w:r>
          </w:p>
        </w:tc>
        <w:tc>
          <w:tcPr>
            <w:tcW w:w="3576" w:type="dxa"/>
            <w:gridSpan w:val="7"/>
          </w:tcPr>
          <w:p w:rsidR="005436E7" w:rsidRPr="00E87E10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Внесение платы за негативное воздействие на окружающую среду при сбросе сточных вод и загрязняющих веществ в централизованные системы водоотведения сверх установленных нормативов водоотведения</w:t>
            </w:r>
          </w:p>
        </w:tc>
        <w:tc>
          <w:tcPr>
            <w:tcW w:w="3246" w:type="dxa"/>
            <w:gridSpan w:val="3"/>
          </w:tcPr>
          <w:p w:rsidR="005436E7" w:rsidRPr="00E87E10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Применение</w:t>
            </w:r>
            <w:r>
              <w:rPr>
                <w:szCs w:val="28"/>
              </w:rPr>
              <w:t xml:space="preserve"> новых формул для расчета платы</w:t>
            </w:r>
          </w:p>
        </w:tc>
      </w:tr>
      <w:tr w:rsidR="007B14CF" w:rsidRPr="00E87E10" w:rsidTr="007B14CF">
        <w:trPr>
          <w:trHeight w:val="1689"/>
        </w:trPr>
        <w:tc>
          <w:tcPr>
            <w:tcW w:w="3378" w:type="dxa"/>
            <w:gridSpan w:val="4"/>
            <w:vMerge w:val="restart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Организации, индивидуальные предприниматели, учреждения, осуществляющие прием сточных вод в централизованные системы водоотведения (организации водопроводно-канализационного хозяйства)</w:t>
            </w:r>
          </w:p>
        </w:tc>
        <w:tc>
          <w:tcPr>
            <w:tcW w:w="3576" w:type="dxa"/>
            <w:gridSpan w:val="7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Заключение договоров на водоотведение в соответствии с новым порядком расчета платы</w:t>
            </w:r>
          </w:p>
        </w:tc>
        <w:tc>
          <w:tcPr>
            <w:tcW w:w="3246" w:type="dxa"/>
            <w:gridSpan w:val="3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 xml:space="preserve">Включение в условия договора водоотведения порядка взимания платы за сброс сточных вод </w:t>
            </w:r>
            <w:r w:rsidR="00B44DE8">
              <w:rPr>
                <w:szCs w:val="28"/>
              </w:rPr>
              <w:br/>
            </w:r>
            <w:r w:rsidRPr="007B14CF">
              <w:rPr>
                <w:szCs w:val="28"/>
              </w:rPr>
              <w:t>и загрязняющих веществ сверх установленных нормативов.</w:t>
            </w:r>
          </w:p>
        </w:tc>
      </w:tr>
      <w:tr w:rsidR="007B14CF" w:rsidRPr="00E87E10" w:rsidTr="00F47793">
        <w:trPr>
          <w:trHeight w:val="1688"/>
        </w:trPr>
        <w:tc>
          <w:tcPr>
            <w:tcW w:w="3378" w:type="dxa"/>
            <w:gridSpan w:val="4"/>
            <w:vMerge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</w:p>
        </w:tc>
        <w:tc>
          <w:tcPr>
            <w:tcW w:w="3576" w:type="dxa"/>
            <w:gridSpan w:val="7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Направление предложений в органы местного самоуправления по утверждению нормативов водоотведения</w:t>
            </w:r>
          </w:p>
        </w:tc>
        <w:tc>
          <w:tcPr>
            <w:tcW w:w="3246" w:type="dxa"/>
            <w:gridSpan w:val="3"/>
          </w:tcPr>
          <w:p w:rsidR="007B14CF" w:rsidRPr="007B14CF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Расчет нормативов водоотведения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11.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FA72CA" w:rsidRPr="00E87E10" w:rsidTr="00F47793">
        <w:trPr>
          <w:trHeight w:val="146"/>
        </w:trPr>
        <w:tc>
          <w:tcPr>
            <w:tcW w:w="3378" w:type="dxa"/>
            <w:gridSpan w:val="4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76" w:type="dxa"/>
            <w:gridSpan w:val="7"/>
          </w:tcPr>
          <w:p w:rsidR="00FA72CA" w:rsidRPr="00E87E10" w:rsidRDefault="00FA72CA" w:rsidP="005436E7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46" w:type="dxa"/>
            <w:gridSpan w:val="3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5436E7" w:rsidRPr="00E87E10" w:rsidTr="00F47793">
        <w:trPr>
          <w:trHeight w:val="146"/>
        </w:trPr>
        <w:tc>
          <w:tcPr>
            <w:tcW w:w="3378" w:type="dxa"/>
            <w:gridSpan w:val="4"/>
          </w:tcPr>
          <w:p w:rsidR="005436E7" w:rsidRPr="00E87E10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Организации, индивидуальные предприниматели, учреждения, осуществляющие сброс сточных вод и загрязняющих веществ в централизованные системы водоотведения</w:t>
            </w:r>
          </w:p>
        </w:tc>
        <w:tc>
          <w:tcPr>
            <w:tcW w:w="3576" w:type="dxa"/>
            <w:gridSpan w:val="7"/>
          </w:tcPr>
          <w:p w:rsidR="005436E7" w:rsidRPr="00E87E10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Внесение платы за водоотведение при сбросе сточных вод сверх установленных нормативов водоотведения</w:t>
            </w:r>
          </w:p>
        </w:tc>
        <w:tc>
          <w:tcPr>
            <w:tcW w:w="3246" w:type="dxa"/>
            <w:gridSpan w:val="3"/>
          </w:tcPr>
          <w:p w:rsidR="007B14CF" w:rsidRPr="00E87E10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Расходы субъектов при внесении платы за водоотведение в соответствии с заключенным договором водоотведения возрастают в случае нарушения условий приема сточных вод в централизованные системы водоотведения на величину платы за сброс сточных вод и загрязняющих веществ. Согласно формулам расчета в предлагаемом порядке плата абонентов за сверхнормативный сброс сточных вод и загрязн</w:t>
            </w:r>
            <w:r>
              <w:rPr>
                <w:szCs w:val="28"/>
              </w:rPr>
              <w:t>яющих веществ уменьшится на 80%</w:t>
            </w:r>
          </w:p>
        </w:tc>
      </w:tr>
      <w:tr w:rsidR="007B14CF" w:rsidRPr="00E87E10" w:rsidTr="007B14CF">
        <w:trPr>
          <w:trHeight w:val="1689"/>
        </w:trPr>
        <w:tc>
          <w:tcPr>
            <w:tcW w:w="3378" w:type="dxa"/>
            <w:gridSpan w:val="4"/>
            <w:vMerge w:val="restart"/>
          </w:tcPr>
          <w:p w:rsidR="007B14CF" w:rsidRPr="007B14CF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Организации, индивидуальные предприниматели, учреждения, осуществляющие прием сточных вод в централизованные системы водоотведения (организации водопроводно-канализационного хозяйства)</w:t>
            </w:r>
          </w:p>
        </w:tc>
        <w:tc>
          <w:tcPr>
            <w:tcW w:w="3576" w:type="dxa"/>
            <w:gridSpan w:val="7"/>
          </w:tcPr>
          <w:p w:rsidR="007B14CF" w:rsidRPr="007B14CF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Заключение договоров на водоотведение в соответствии с новым порядком расчета платы</w:t>
            </w:r>
          </w:p>
        </w:tc>
        <w:tc>
          <w:tcPr>
            <w:tcW w:w="3246" w:type="dxa"/>
            <w:gridSpan w:val="3"/>
            <w:vMerge w:val="restart"/>
          </w:tcPr>
          <w:p w:rsidR="007B14CF" w:rsidRPr="007B14CF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Расходы субъектов не изменяются, привлечение дополнительных ресурсов для выполнения обязанностей не требуется</w:t>
            </w:r>
          </w:p>
        </w:tc>
      </w:tr>
      <w:tr w:rsidR="007B14CF" w:rsidRPr="00E87E10" w:rsidTr="00F47793">
        <w:trPr>
          <w:trHeight w:val="1688"/>
        </w:trPr>
        <w:tc>
          <w:tcPr>
            <w:tcW w:w="3378" w:type="dxa"/>
            <w:gridSpan w:val="4"/>
            <w:vMerge/>
          </w:tcPr>
          <w:p w:rsidR="007B14CF" w:rsidRPr="007B14CF" w:rsidRDefault="007B14CF" w:rsidP="00FA72CA">
            <w:pPr>
              <w:rPr>
                <w:szCs w:val="28"/>
              </w:rPr>
            </w:pPr>
          </w:p>
        </w:tc>
        <w:tc>
          <w:tcPr>
            <w:tcW w:w="3576" w:type="dxa"/>
            <w:gridSpan w:val="7"/>
          </w:tcPr>
          <w:p w:rsidR="007B14CF" w:rsidRPr="007B14CF" w:rsidRDefault="007B14CF" w:rsidP="00FA72CA">
            <w:pPr>
              <w:rPr>
                <w:szCs w:val="28"/>
              </w:rPr>
            </w:pPr>
            <w:r w:rsidRPr="007B14CF">
              <w:rPr>
                <w:szCs w:val="28"/>
              </w:rPr>
              <w:t>Направление предложений в органы местного самоуправления по утверждению нормативов водоотведения</w:t>
            </w:r>
          </w:p>
        </w:tc>
        <w:tc>
          <w:tcPr>
            <w:tcW w:w="3246" w:type="dxa"/>
            <w:gridSpan w:val="3"/>
            <w:vMerge/>
          </w:tcPr>
          <w:p w:rsidR="007B14CF" w:rsidRPr="007B14CF" w:rsidRDefault="007B14CF" w:rsidP="00FA72CA">
            <w:pPr>
              <w:rPr>
                <w:szCs w:val="28"/>
              </w:rPr>
            </w:pP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12.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12.1.___</w:t>
            </w:r>
            <w:r w:rsidR="007B14CF">
              <w:rPr>
                <w:szCs w:val="28"/>
                <w:u w:val="single"/>
              </w:rPr>
              <w:t xml:space="preserve">отсутствует           </w:t>
            </w:r>
            <w:r w:rsidRPr="00E87E10">
              <w:rPr>
                <w:szCs w:val="28"/>
              </w:rPr>
              <w:t>_______________________________________________</w:t>
            </w:r>
          </w:p>
          <w:p w:rsidR="00FA72CA" w:rsidRPr="00030900" w:rsidRDefault="00FA72CA" w:rsidP="00FA72CA">
            <w:pPr>
              <w:jc w:val="center"/>
              <w:rPr>
                <w:sz w:val="24"/>
                <w:szCs w:val="24"/>
              </w:rPr>
            </w:pPr>
            <w:r w:rsidRPr="00030900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pStyle w:val="af2"/>
            </w:pPr>
            <w:r w:rsidRPr="00E87E10">
              <w:t>12.2. Источники данных:</w:t>
            </w:r>
          </w:p>
          <w:p w:rsidR="00FA72CA" w:rsidRPr="00E87E10" w:rsidRDefault="007B14CF" w:rsidP="007B14CF">
            <w:pPr>
              <w:jc w:val="both"/>
              <w:rPr>
                <w:szCs w:val="28"/>
              </w:rPr>
            </w:pPr>
            <w:r w:rsidRPr="007B14CF">
              <w:rPr>
                <w:szCs w:val="28"/>
              </w:rPr>
              <w:t>Существующая практика применения порядка взимания платы за сброс сточных вод и загрязняющих веществ</w:t>
            </w:r>
          </w:p>
        </w:tc>
      </w:tr>
      <w:tr w:rsidR="00FA72CA" w:rsidRPr="00030900" w:rsidTr="00F47793">
        <w:trPr>
          <w:trHeight w:val="146"/>
        </w:trPr>
        <w:tc>
          <w:tcPr>
            <w:tcW w:w="677" w:type="dxa"/>
          </w:tcPr>
          <w:p w:rsidR="00FA72CA" w:rsidRPr="00030900" w:rsidRDefault="00FA72CA" w:rsidP="00FA72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523" w:type="dxa"/>
            <w:gridSpan w:val="13"/>
          </w:tcPr>
          <w:p w:rsidR="00FA72CA" w:rsidRPr="00030900" w:rsidRDefault="00FA72CA" w:rsidP="009B2F61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FA72CA" w:rsidRPr="00E87E10" w:rsidTr="00F47793">
        <w:trPr>
          <w:trHeight w:val="146"/>
        </w:trPr>
        <w:tc>
          <w:tcPr>
            <w:tcW w:w="2540" w:type="dxa"/>
            <w:gridSpan w:val="2"/>
          </w:tcPr>
          <w:p w:rsidR="00FA72CA" w:rsidRPr="00E87E10" w:rsidRDefault="00FA72CA" w:rsidP="00FA72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13.1.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41" w:type="dxa"/>
            <w:gridSpan w:val="5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40" w:type="dxa"/>
            <w:gridSpan w:val="5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79" w:type="dxa"/>
            <w:gridSpan w:val="2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13.4. Степень контроля рисков:</w:t>
            </w:r>
          </w:p>
        </w:tc>
      </w:tr>
      <w:tr w:rsidR="007B14CF" w:rsidRPr="00E87E10" w:rsidTr="00F47793">
        <w:trPr>
          <w:trHeight w:val="146"/>
        </w:trPr>
        <w:tc>
          <w:tcPr>
            <w:tcW w:w="2540" w:type="dxa"/>
            <w:gridSpan w:val="2"/>
          </w:tcPr>
          <w:p w:rsidR="007B14CF" w:rsidRPr="00E87E10" w:rsidRDefault="007B14CF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Риск 1</w:t>
            </w:r>
            <w:r>
              <w:rPr>
                <w:szCs w:val="28"/>
              </w:rPr>
              <w:t>.</w:t>
            </w:r>
            <w:r>
              <w:t xml:space="preserve"> </w:t>
            </w:r>
            <w:r w:rsidRPr="007B14CF">
              <w:rPr>
                <w:szCs w:val="28"/>
              </w:rPr>
              <w:t>Отсутствует возможность лабораторного контроля по всей протяженности канализационных коллекторов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41" w:type="dxa"/>
            <w:gridSpan w:val="5"/>
          </w:tcPr>
          <w:p w:rsidR="007B14CF" w:rsidRPr="00213F66" w:rsidRDefault="007B14CF" w:rsidP="00084B2F">
            <w:r w:rsidRPr="00213F66">
              <w:t xml:space="preserve">Маловероятно </w:t>
            </w:r>
          </w:p>
        </w:tc>
        <w:tc>
          <w:tcPr>
            <w:tcW w:w="2540" w:type="dxa"/>
            <w:gridSpan w:val="5"/>
          </w:tcPr>
          <w:p w:rsidR="007B14CF" w:rsidRPr="00B312AE" w:rsidRDefault="007B14CF" w:rsidP="00084B2F">
            <w:r w:rsidRPr="00B312AE">
              <w:t xml:space="preserve">Аналитический, исходя из производственных инструкций абонента </w:t>
            </w:r>
          </w:p>
        </w:tc>
        <w:tc>
          <w:tcPr>
            <w:tcW w:w="2579" w:type="dxa"/>
            <w:gridSpan w:val="2"/>
          </w:tcPr>
          <w:p w:rsidR="007B14CF" w:rsidRPr="00BF2A51" w:rsidRDefault="007B14CF" w:rsidP="00084B2F">
            <w:r w:rsidRPr="00BF2A51">
              <w:t xml:space="preserve">Высокая </w:t>
            </w:r>
          </w:p>
        </w:tc>
      </w:tr>
      <w:tr w:rsidR="007B14CF" w:rsidRPr="00E87E10" w:rsidTr="00F47793">
        <w:trPr>
          <w:trHeight w:val="146"/>
        </w:trPr>
        <w:tc>
          <w:tcPr>
            <w:tcW w:w="2540" w:type="dxa"/>
            <w:gridSpan w:val="2"/>
          </w:tcPr>
          <w:p w:rsidR="007B14CF" w:rsidRPr="00E87E10" w:rsidRDefault="007B14CF" w:rsidP="007B14CF">
            <w:pPr>
              <w:rPr>
                <w:szCs w:val="28"/>
              </w:rPr>
            </w:pPr>
            <w:r w:rsidRPr="00E87E10">
              <w:rPr>
                <w:szCs w:val="28"/>
              </w:rPr>
              <w:t>Риск 2</w:t>
            </w:r>
            <w:r>
              <w:rPr>
                <w:szCs w:val="28"/>
              </w:rPr>
              <w:t xml:space="preserve">. </w:t>
            </w:r>
            <w:r w:rsidRPr="007B14CF">
              <w:rPr>
                <w:szCs w:val="28"/>
              </w:rPr>
              <w:t>Несовпадение данных лабораторного контроля абонента и организации водопроводно-канализационного хозяйства</w:t>
            </w:r>
          </w:p>
        </w:tc>
        <w:tc>
          <w:tcPr>
            <w:tcW w:w="2541" w:type="dxa"/>
            <w:gridSpan w:val="5"/>
          </w:tcPr>
          <w:p w:rsidR="007B14CF" w:rsidRPr="00213F66" w:rsidRDefault="007B14CF" w:rsidP="00084B2F">
            <w:r w:rsidRPr="00213F66">
              <w:t xml:space="preserve">Вероятно </w:t>
            </w:r>
          </w:p>
        </w:tc>
        <w:tc>
          <w:tcPr>
            <w:tcW w:w="2540" w:type="dxa"/>
            <w:gridSpan w:val="5"/>
          </w:tcPr>
          <w:p w:rsidR="007B14CF" w:rsidRDefault="007B14CF" w:rsidP="00084B2F">
            <w:r w:rsidRPr="00B312AE">
              <w:t>Лабораторный, аккредитация, поверка приборов</w:t>
            </w:r>
          </w:p>
        </w:tc>
        <w:tc>
          <w:tcPr>
            <w:tcW w:w="2579" w:type="dxa"/>
            <w:gridSpan w:val="2"/>
          </w:tcPr>
          <w:p w:rsidR="007B14CF" w:rsidRPr="00BF2A51" w:rsidRDefault="007B14CF" w:rsidP="00084B2F">
            <w:r w:rsidRPr="00BF2A51">
              <w:t xml:space="preserve">Высокая </w:t>
            </w:r>
          </w:p>
        </w:tc>
      </w:tr>
      <w:tr w:rsidR="007B14CF" w:rsidRPr="00E87E10" w:rsidTr="00F47793">
        <w:trPr>
          <w:trHeight w:val="146"/>
        </w:trPr>
        <w:tc>
          <w:tcPr>
            <w:tcW w:w="2540" w:type="dxa"/>
            <w:gridSpan w:val="2"/>
          </w:tcPr>
          <w:p w:rsidR="007B14CF" w:rsidRPr="00E87E10" w:rsidRDefault="007B14CF" w:rsidP="007B14CF">
            <w:pPr>
              <w:rPr>
                <w:szCs w:val="28"/>
              </w:rPr>
            </w:pPr>
            <w:r>
              <w:rPr>
                <w:szCs w:val="28"/>
              </w:rPr>
              <w:t xml:space="preserve">Риск 3. </w:t>
            </w:r>
            <w:r w:rsidRPr="007B14CF">
              <w:rPr>
                <w:szCs w:val="28"/>
              </w:rPr>
              <w:t xml:space="preserve">Недостаточность средств организаций водопроводно-канализационного </w:t>
            </w:r>
            <w:r w:rsidRPr="007B14CF">
              <w:rPr>
                <w:szCs w:val="28"/>
              </w:rPr>
              <w:lastRenderedPageBreak/>
              <w:t>хозяйства на обслуживание объектов при сверхнормативном сбросе загрязняющих веществ в связи со значительным снижением платы за сброс сточных вод и загрязняющих веществ.</w:t>
            </w:r>
          </w:p>
        </w:tc>
        <w:tc>
          <w:tcPr>
            <w:tcW w:w="2541" w:type="dxa"/>
            <w:gridSpan w:val="5"/>
          </w:tcPr>
          <w:p w:rsidR="007B14CF" w:rsidRDefault="007B14CF" w:rsidP="00084B2F">
            <w:r w:rsidRPr="00213F66">
              <w:lastRenderedPageBreak/>
              <w:t xml:space="preserve">Вероятно </w:t>
            </w:r>
          </w:p>
        </w:tc>
        <w:tc>
          <w:tcPr>
            <w:tcW w:w="2540" w:type="dxa"/>
            <w:gridSpan w:val="5"/>
          </w:tcPr>
          <w:p w:rsidR="007B14CF" w:rsidRPr="00E87E10" w:rsidRDefault="007B14CF" w:rsidP="00FA72CA">
            <w:pPr>
              <w:rPr>
                <w:szCs w:val="28"/>
              </w:rPr>
            </w:pPr>
          </w:p>
        </w:tc>
        <w:tc>
          <w:tcPr>
            <w:tcW w:w="2579" w:type="dxa"/>
            <w:gridSpan w:val="2"/>
          </w:tcPr>
          <w:p w:rsidR="007B14CF" w:rsidRPr="00E87E10" w:rsidRDefault="007B14CF" w:rsidP="00FA72CA">
            <w:pPr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FA72CA" w:rsidRPr="009B2F61" w:rsidTr="00F47793">
        <w:trPr>
          <w:trHeight w:val="146"/>
        </w:trPr>
        <w:tc>
          <w:tcPr>
            <w:tcW w:w="677" w:type="dxa"/>
          </w:tcPr>
          <w:p w:rsidR="00FA72CA" w:rsidRPr="009B2F61" w:rsidRDefault="00FA72CA" w:rsidP="00FA72CA">
            <w:pPr>
              <w:jc w:val="center"/>
              <w:rPr>
                <w:szCs w:val="28"/>
              </w:rPr>
            </w:pPr>
            <w:r w:rsidRPr="009B2F61">
              <w:rPr>
                <w:szCs w:val="28"/>
              </w:rPr>
              <w:lastRenderedPageBreak/>
              <w:t>14.</w:t>
            </w:r>
          </w:p>
        </w:tc>
        <w:tc>
          <w:tcPr>
            <w:tcW w:w="9523" w:type="dxa"/>
            <w:gridSpan w:val="13"/>
          </w:tcPr>
          <w:p w:rsidR="00FA72CA" w:rsidRPr="009B2F61" w:rsidRDefault="00FA72CA" w:rsidP="009B2F61">
            <w:pPr>
              <w:rPr>
                <w:szCs w:val="28"/>
              </w:rPr>
            </w:pPr>
            <w:r w:rsidRPr="009B2F61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A72CA" w:rsidRPr="00E87E10" w:rsidTr="0030167A">
        <w:trPr>
          <w:trHeight w:val="146"/>
        </w:trPr>
        <w:tc>
          <w:tcPr>
            <w:tcW w:w="2951" w:type="dxa"/>
            <w:gridSpan w:val="3"/>
          </w:tcPr>
          <w:p w:rsidR="00FA72CA" w:rsidRPr="00E87E10" w:rsidRDefault="00FA72CA" w:rsidP="00FA72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14.1.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85" w:type="dxa"/>
            <w:gridSpan w:val="3"/>
          </w:tcPr>
          <w:p w:rsidR="00FA72CA" w:rsidRPr="00E87E10" w:rsidRDefault="00FA72CA" w:rsidP="0030167A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4"/>
          </w:tcPr>
          <w:p w:rsidR="00FA72CA" w:rsidRPr="00E87E10" w:rsidRDefault="00FA72CA" w:rsidP="0030167A">
            <w:pPr>
              <w:rPr>
                <w:szCs w:val="28"/>
              </w:rPr>
            </w:pPr>
            <w:r w:rsidRPr="00E87E10">
              <w:rPr>
                <w:szCs w:val="28"/>
              </w:rPr>
              <w:t>14.4. Объем финансирования</w:t>
            </w:r>
          </w:p>
        </w:tc>
        <w:tc>
          <w:tcPr>
            <w:tcW w:w="2295" w:type="dxa"/>
          </w:tcPr>
          <w:p w:rsidR="00FA72CA" w:rsidRPr="00E87E10" w:rsidRDefault="00FA72CA" w:rsidP="0030167A">
            <w:pPr>
              <w:rPr>
                <w:szCs w:val="28"/>
              </w:rPr>
            </w:pPr>
            <w:r w:rsidRPr="00E87E10">
              <w:rPr>
                <w:szCs w:val="28"/>
              </w:rPr>
              <w:t>14.5. Источник финансирования</w:t>
            </w:r>
          </w:p>
        </w:tc>
      </w:tr>
      <w:tr w:rsidR="00FA72CA" w:rsidRPr="00E87E10" w:rsidTr="0030167A">
        <w:trPr>
          <w:trHeight w:val="146"/>
        </w:trPr>
        <w:tc>
          <w:tcPr>
            <w:tcW w:w="2951" w:type="dxa"/>
            <w:gridSpan w:val="3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Мероприятие 1</w:t>
            </w:r>
            <w:r w:rsidR="00F87923">
              <w:rPr>
                <w:szCs w:val="28"/>
              </w:rPr>
              <w:t xml:space="preserve">. </w:t>
            </w:r>
            <w:r w:rsidR="00F87923" w:rsidRPr="00F87923">
              <w:rPr>
                <w:szCs w:val="28"/>
              </w:rPr>
              <w:t>Информационные</w:t>
            </w:r>
            <w:r w:rsidR="00F87923">
              <w:rPr>
                <w:szCs w:val="28"/>
              </w:rPr>
              <w:t xml:space="preserve"> мероприятия</w:t>
            </w:r>
          </w:p>
        </w:tc>
        <w:tc>
          <w:tcPr>
            <w:tcW w:w="985" w:type="dxa"/>
            <w:gridSpan w:val="3"/>
          </w:tcPr>
          <w:p w:rsidR="00FA72CA" w:rsidRPr="00E87E10" w:rsidRDefault="00F87923" w:rsidP="00FA72CA">
            <w:pPr>
              <w:rPr>
                <w:szCs w:val="28"/>
              </w:rPr>
            </w:pPr>
            <w:r>
              <w:rPr>
                <w:szCs w:val="28"/>
              </w:rPr>
              <w:t>До 01.07.2015</w:t>
            </w:r>
          </w:p>
        </w:tc>
        <w:tc>
          <w:tcPr>
            <w:tcW w:w="1701" w:type="dxa"/>
            <w:gridSpan w:val="3"/>
          </w:tcPr>
          <w:p w:rsidR="00FA72CA" w:rsidRPr="00E87E10" w:rsidRDefault="00F87923" w:rsidP="00FA72CA">
            <w:pPr>
              <w:rPr>
                <w:szCs w:val="28"/>
              </w:rPr>
            </w:pPr>
            <w:r w:rsidRPr="00F87923">
              <w:rPr>
                <w:szCs w:val="28"/>
              </w:rPr>
              <w:t>Информирование абонентов о начислении платы за сверхнормативный сброс и необходимости контроля за сбрасываемыми сточными водами в сети Интернет</w:t>
            </w:r>
          </w:p>
        </w:tc>
        <w:tc>
          <w:tcPr>
            <w:tcW w:w="2268" w:type="dxa"/>
            <w:gridSpan w:val="4"/>
          </w:tcPr>
          <w:p w:rsidR="00FA72CA" w:rsidRPr="00E87E10" w:rsidRDefault="00F87923" w:rsidP="00FA72CA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95" w:type="dxa"/>
          </w:tcPr>
          <w:p w:rsidR="00FA72CA" w:rsidRPr="00E87E10" w:rsidRDefault="00F87923" w:rsidP="00FA72CA">
            <w:pPr>
              <w:rPr>
                <w:szCs w:val="28"/>
              </w:rPr>
            </w:pPr>
            <w:r w:rsidRPr="00F87923">
              <w:rPr>
                <w:szCs w:val="28"/>
              </w:rPr>
              <w:t>Средства организаций водопроводно-канализационного хозяйства за обслуживание сайта организации</w:t>
            </w:r>
          </w:p>
        </w:tc>
      </w:tr>
      <w:tr w:rsidR="00FA72CA" w:rsidRPr="009B2F61" w:rsidTr="00F47793">
        <w:trPr>
          <w:trHeight w:val="146"/>
        </w:trPr>
        <w:tc>
          <w:tcPr>
            <w:tcW w:w="677" w:type="dxa"/>
          </w:tcPr>
          <w:p w:rsidR="00FA72CA" w:rsidRPr="009B2F61" w:rsidRDefault="00FA72CA" w:rsidP="00FA72CA">
            <w:pPr>
              <w:jc w:val="center"/>
              <w:rPr>
                <w:szCs w:val="28"/>
              </w:rPr>
            </w:pPr>
            <w:r w:rsidRPr="009B2F61">
              <w:rPr>
                <w:szCs w:val="28"/>
              </w:rPr>
              <w:t xml:space="preserve">15. </w:t>
            </w:r>
          </w:p>
        </w:tc>
        <w:tc>
          <w:tcPr>
            <w:tcW w:w="9523" w:type="dxa"/>
            <w:gridSpan w:val="13"/>
          </w:tcPr>
          <w:p w:rsidR="00FA72CA" w:rsidRPr="009B2F61" w:rsidRDefault="00FA72CA" w:rsidP="009B2F61">
            <w:pPr>
              <w:rPr>
                <w:szCs w:val="28"/>
              </w:rPr>
            </w:pPr>
            <w:r w:rsidRPr="009B2F61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87923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F87923">
              <w:rPr>
                <w:szCs w:val="28"/>
              </w:rPr>
              <w:t>01 июля</w:t>
            </w:r>
            <w:r w:rsidRPr="00E87E10">
              <w:rPr>
                <w:szCs w:val="28"/>
              </w:rPr>
              <w:t xml:space="preserve"> 20</w:t>
            </w:r>
            <w:r w:rsidR="00F87923">
              <w:rPr>
                <w:szCs w:val="28"/>
              </w:rPr>
              <w:t>15</w:t>
            </w:r>
            <w:r w:rsidRPr="00E87E10">
              <w:rPr>
                <w:szCs w:val="28"/>
              </w:rPr>
              <w:t>г</w:t>
            </w:r>
            <w:r w:rsidR="00F87923">
              <w:rPr>
                <w:szCs w:val="28"/>
              </w:rPr>
              <w:t>ода</w:t>
            </w:r>
          </w:p>
        </w:tc>
      </w:tr>
      <w:tr w:rsidR="00FA72CA" w:rsidRPr="00E87E10" w:rsidTr="00F47793">
        <w:trPr>
          <w:trHeight w:val="146"/>
        </w:trPr>
        <w:tc>
          <w:tcPr>
            <w:tcW w:w="5081" w:type="dxa"/>
            <w:gridSpan w:val="7"/>
          </w:tcPr>
          <w:p w:rsidR="00FA72CA" w:rsidRPr="00E87E10" w:rsidRDefault="00FA72C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119" w:type="dxa"/>
            <w:gridSpan w:val="7"/>
          </w:tcPr>
          <w:p w:rsidR="00FA72CA" w:rsidRPr="00E87E10" w:rsidRDefault="00FA72CA" w:rsidP="00FA72CA">
            <w:pPr>
              <w:jc w:val="center"/>
              <w:outlineLvl w:val="1"/>
              <w:rPr>
                <w:szCs w:val="28"/>
              </w:rPr>
            </w:pPr>
            <w:r w:rsidRPr="00F87923">
              <w:rPr>
                <w:szCs w:val="28"/>
                <w:u w:val="single"/>
              </w:rPr>
              <w:t>Нет</w:t>
            </w:r>
            <w:r w:rsidRPr="00E87E10">
              <w:rPr>
                <w:szCs w:val="28"/>
              </w:rPr>
              <w:t>/Да (с указанием срока в днях с момента принятия проекта нормативного правового акта)</w:t>
            </w:r>
          </w:p>
          <w:p w:rsidR="00FA72CA" w:rsidRPr="00E87E10" w:rsidRDefault="00FA72CA" w:rsidP="00FA72CA">
            <w:pPr>
              <w:rPr>
                <w:szCs w:val="28"/>
              </w:rPr>
            </w:pPr>
          </w:p>
        </w:tc>
      </w:tr>
      <w:tr w:rsidR="00FA72CA" w:rsidRPr="00E87E10" w:rsidTr="00F47793">
        <w:trPr>
          <w:trHeight w:val="146"/>
        </w:trPr>
        <w:tc>
          <w:tcPr>
            <w:tcW w:w="5081" w:type="dxa"/>
            <w:gridSpan w:val="7"/>
          </w:tcPr>
          <w:p w:rsidR="00FA72CA" w:rsidRPr="00E87E10" w:rsidRDefault="00FA72C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119" w:type="dxa"/>
            <w:gridSpan w:val="7"/>
          </w:tcPr>
          <w:p w:rsidR="00FA72CA" w:rsidRPr="00E87E10" w:rsidRDefault="00FA72CA" w:rsidP="00FA72CA">
            <w:pPr>
              <w:jc w:val="center"/>
              <w:outlineLvl w:val="1"/>
              <w:rPr>
                <w:szCs w:val="28"/>
              </w:rPr>
            </w:pPr>
            <w:r w:rsidRPr="00F87923">
              <w:rPr>
                <w:szCs w:val="28"/>
                <w:u w:val="single"/>
              </w:rPr>
              <w:t>Нет</w:t>
            </w:r>
            <w:r w:rsidRPr="00E87E10">
              <w:rPr>
                <w:szCs w:val="28"/>
              </w:rPr>
              <w:t>/Да (с указанием срока в днях с момента принятия проекта нормативного правового акта)</w:t>
            </w:r>
          </w:p>
          <w:p w:rsidR="00FA72CA" w:rsidRPr="00E87E10" w:rsidRDefault="00FA72CA" w:rsidP="00FA72CA">
            <w:pPr>
              <w:rPr>
                <w:b/>
                <w:szCs w:val="28"/>
              </w:rPr>
            </w:pPr>
          </w:p>
        </w:tc>
      </w:tr>
      <w:tr w:rsidR="00FA72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FA72CA" w:rsidRPr="00E87E10" w:rsidRDefault="00FA72C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</w:t>
            </w:r>
          </w:p>
          <w:p w:rsidR="00B757BA" w:rsidRPr="00E87E10" w:rsidRDefault="00FA72CA" w:rsidP="0030167A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80BCA" w:rsidRPr="009B2F61" w:rsidTr="00F47793">
        <w:trPr>
          <w:trHeight w:val="146"/>
        </w:trPr>
        <w:tc>
          <w:tcPr>
            <w:tcW w:w="10200" w:type="dxa"/>
            <w:gridSpan w:val="14"/>
          </w:tcPr>
          <w:p w:rsidR="00B80BCA" w:rsidRPr="009B2F61" w:rsidRDefault="00591F32" w:rsidP="009B2F61">
            <w:pPr>
              <w:rPr>
                <w:szCs w:val="28"/>
              </w:rPr>
            </w:pPr>
            <w:r w:rsidRPr="009B2F61">
              <w:rPr>
                <w:szCs w:val="28"/>
              </w:rPr>
              <w:t>16. Цели предлагаемого регулирования</w:t>
            </w:r>
          </w:p>
        </w:tc>
      </w:tr>
      <w:tr w:rsidR="00B757BA" w:rsidRPr="00E87E10" w:rsidTr="00F47793">
        <w:trPr>
          <w:trHeight w:val="146"/>
        </w:trPr>
        <w:tc>
          <w:tcPr>
            <w:tcW w:w="5081" w:type="dxa"/>
            <w:gridSpan w:val="7"/>
          </w:tcPr>
          <w:p w:rsidR="00B757BA" w:rsidRPr="00E87E10" w:rsidRDefault="00B757B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16.1. Цели предлагаемого регулирования:</w:t>
            </w:r>
          </w:p>
        </w:tc>
        <w:tc>
          <w:tcPr>
            <w:tcW w:w="5119" w:type="dxa"/>
            <w:gridSpan w:val="7"/>
          </w:tcPr>
          <w:p w:rsidR="00B757BA" w:rsidRPr="00E87E10" w:rsidRDefault="00B757BA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16.2. Установленные сроки достижения целей предлагаемого регулирования:</w:t>
            </w:r>
          </w:p>
        </w:tc>
      </w:tr>
      <w:tr w:rsidR="00B757BA" w:rsidRPr="00E87E10" w:rsidTr="00F47793">
        <w:trPr>
          <w:trHeight w:val="146"/>
        </w:trPr>
        <w:tc>
          <w:tcPr>
            <w:tcW w:w="5081" w:type="dxa"/>
            <w:gridSpan w:val="7"/>
          </w:tcPr>
          <w:p w:rsidR="00B757BA" w:rsidRPr="00E87E10" w:rsidRDefault="00B757BA" w:rsidP="00F87923">
            <w:pPr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Цель 1</w:t>
            </w:r>
            <w:r w:rsidR="00F87923">
              <w:rPr>
                <w:szCs w:val="28"/>
              </w:rPr>
              <w:t xml:space="preserve">. </w:t>
            </w:r>
            <w:r w:rsidR="00F87923" w:rsidRPr="00F87923">
              <w:rPr>
                <w:szCs w:val="28"/>
              </w:rPr>
              <w:t>Формирование механизма взимания платы с абонентов организаций водопроводно-канализационного хозяйства за негативное воздействие на окружающую среду при сбросе сточных вод и загрязняющих веществ в централизованные системы водоотведения в населенных пунктах Свердловской области</w:t>
            </w:r>
          </w:p>
        </w:tc>
        <w:tc>
          <w:tcPr>
            <w:tcW w:w="5119" w:type="dxa"/>
            <w:gridSpan w:val="7"/>
          </w:tcPr>
          <w:p w:rsidR="00B757BA" w:rsidRPr="00E87E10" w:rsidRDefault="00F87923" w:rsidP="00F87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01.07.2015</w:t>
            </w:r>
          </w:p>
        </w:tc>
      </w:tr>
      <w:tr w:rsidR="00B80BCA" w:rsidRPr="00E87E10" w:rsidTr="00F47793">
        <w:trPr>
          <w:trHeight w:val="146"/>
        </w:trPr>
        <w:tc>
          <w:tcPr>
            <w:tcW w:w="10200" w:type="dxa"/>
            <w:gridSpan w:val="14"/>
          </w:tcPr>
          <w:p w:rsidR="00B757BA" w:rsidRPr="00E87E10" w:rsidRDefault="00B757BA" w:rsidP="00B757BA">
            <w:pPr>
              <w:pStyle w:val="af2"/>
              <w:ind w:left="0" w:firstLine="33"/>
            </w:pPr>
            <w:r w:rsidRPr="00E87E10">
              <w:t>16.3.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B80BCA" w:rsidRPr="005154D7" w:rsidRDefault="00F87923" w:rsidP="00F87923">
            <w:pPr>
              <w:jc w:val="both"/>
              <w:rPr>
                <w:szCs w:val="28"/>
              </w:rPr>
            </w:pPr>
            <w:r w:rsidRPr="005154D7">
              <w:rPr>
                <w:szCs w:val="28"/>
              </w:rPr>
              <w:t xml:space="preserve">В соответствии с постановлением Правительства Российской Федерации </w:t>
            </w:r>
            <w:r w:rsidR="00B44DE8">
              <w:rPr>
                <w:szCs w:val="28"/>
              </w:rPr>
              <w:br/>
            </w:r>
            <w:r w:rsidRPr="005154D7">
              <w:rPr>
                <w:szCs w:val="28"/>
              </w:rPr>
              <w:t>от 31.12.1995 № 1310</w:t>
            </w:r>
            <w:r w:rsidR="005154D7" w:rsidRPr="005154D7">
              <w:rPr>
                <w:szCs w:val="28"/>
              </w:rPr>
              <w:t xml:space="preserve"> «О взимании платы за сброс сточных вод и загрязняющих веществ в системы канализации населенных пунктов» на исполнительные органы государственной власти субъектов Российской Федерации возложены функции </w:t>
            </w:r>
            <w:r w:rsidR="00B44DE8">
              <w:rPr>
                <w:szCs w:val="28"/>
              </w:rPr>
              <w:br/>
            </w:r>
            <w:r w:rsidR="005154D7" w:rsidRPr="005154D7">
              <w:rPr>
                <w:szCs w:val="28"/>
              </w:rPr>
              <w:t>по определению мер экономического воздействия за ущерб, наносимый окружающей среде при сверхнормативном сбросе сточных вод и загрязняющих веществ в системы водоотведения.</w:t>
            </w:r>
          </w:p>
        </w:tc>
      </w:tr>
      <w:tr w:rsidR="00B757BA" w:rsidRPr="00E87E10" w:rsidTr="00F47793">
        <w:trPr>
          <w:trHeight w:val="146"/>
        </w:trPr>
        <w:tc>
          <w:tcPr>
            <w:tcW w:w="10200" w:type="dxa"/>
            <w:gridSpan w:val="14"/>
          </w:tcPr>
          <w:p w:rsidR="000454A5" w:rsidRPr="00E87E10" w:rsidRDefault="000454A5" w:rsidP="000454A5">
            <w:pPr>
              <w:pStyle w:val="af2"/>
            </w:pPr>
            <w:r w:rsidRPr="00E87E10">
              <w:t>16.4. Иная информация о целях предлагаемого регулирования:</w:t>
            </w:r>
          </w:p>
          <w:p w:rsidR="000454A5" w:rsidRPr="00E87E10" w:rsidRDefault="000454A5" w:rsidP="000454A5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</w:t>
            </w:r>
            <w:r w:rsidR="005154D7">
              <w:rPr>
                <w:szCs w:val="28"/>
                <w:u w:val="single"/>
              </w:rPr>
              <w:t xml:space="preserve">отсутствует                                     </w:t>
            </w:r>
            <w:r w:rsidRPr="00E87E10">
              <w:rPr>
                <w:szCs w:val="28"/>
              </w:rPr>
              <w:t>_________________________</w:t>
            </w:r>
          </w:p>
          <w:p w:rsidR="00B757BA" w:rsidRPr="00E87E10" w:rsidRDefault="000454A5" w:rsidP="000454A5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B757BA" w:rsidRPr="009B2F61" w:rsidTr="00F47793">
        <w:trPr>
          <w:trHeight w:val="146"/>
        </w:trPr>
        <w:tc>
          <w:tcPr>
            <w:tcW w:w="10200" w:type="dxa"/>
            <w:gridSpan w:val="14"/>
          </w:tcPr>
          <w:p w:rsidR="00B757BA" w:rsidRPr="009B2F61" w:rsidRDefault="000454A5" w:rsidP="00FA72CA">
            <w:pPr>
              <w:rPr>
                <w:szCs w:val="28"/>
              </w:rPr>
            </w:pPr>
            <w:r w:rsidRPr="009B2F61">
              <w:rPr>
                <w:szCs w:val="28"/>
              </w:rPr>
              <w:t>17. Описание предлагаемого регулирования и иных возможных способов решения проблемы</w:t>
            </w:r>
          </w:p>
        </w:tc>
      </w:tr>
      <w:tr w:rsidR="000454A5" w:rsidRPr="00E87E10" w:rsidTr="00F47793">
        <w:trPr>
          <w:trHeight w:val="146"/>
        </w:trPr>
        <w:tc>
          <w:tcPr>
            <w:tcW w:w="10200" w:type="dxa"/>
            <w:gridSpan w:val="14"/>
          </w:tcPr>
          <w:p w:rsidR="00232771" w:rsidRPr="00E87E10" w:rsidRDefault="00232771" w:rsidP="00232771">
            <w:pPr>
              <w:pStyle w:val="af2"/>
              <w:ind w:left="0" w:firstLine="33"/>
            </w:pPr>
            <w:r w:rsidRPr="00E87E10">
              <w:t>17.1. Описание предлагаемого способа решения проблемы и преодоления связанных с ней негативных эффектов:</w:t>
            </w:r>
          </w:p>
          <w:p w:rsidR="000454A5" w:rsidRPr="00E87E10" w:rsidRDefault="005154D7" w:rsidP="009369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выполнения требований законодательства в сфере водоснабжения </w:t>
            </w:r>
            <w:r w:rsidR="00B44DE8">
              <w:rPr>
                <w:szCs w:val="28"/>
              </w:rPr>
              <w:br/>
            </w:r>
            <w:r>
              <w:rPr>
                <w:szCs w:val="28"/>
              </w:rPr>
              <w:t xml:space="preserve">и водоотведения, в связи с внесенными в июле 2013 года изменениями </w:t>
            </w:r>
            <w:r w:rsidR="00B44DE8">
              <w:rPr>
                <w:szCs w:val="28"/>
              </w:rPr>
              <w:br/>
            </w:r>
            <w:r>
              <w:rPr>
                <w:szCs w:val="28"/>
              </w:rPr>
              <w:t xml:space="preserve">в федеральное законодательство необходимо введение нового порядка взимания платы. В </w:t>
            </w:r>
            <w:r>
              <w:rPr>
                <w:szCs w:val="28"/>
              </w:rPr>
              <w:lastRenderedPageBreak/>
              <w:t>связи с ведением нового порядка взимания платы с абонентов, поступления в организации водопроводно-канализационного хозяйства, эксплуатирующие очистные сооружения, сократятся на 80%.</w:t>
            </w:r>
            <w:r w:rsidR="0093692F">
              <w:rPr>
                <w:szCs w:val="28"/>
              </w:rPr>
              <w:t xml:space="preserve"> Для решения проблемы сокращения поступления платы за сверхнормативный сброс организациям водопроводно-канализационного хозяйства, необходимы изменения в постановление </w:t>
            </w:r>
            <w:r w:rsidR="0093692F" w:rsidRPr="0093692F">
              <w:rPr>
                <w:szCs w:val="28"/>
              </w:rPr>
              <w:t>Правительства Российской Федерации от 29.07.2013 № 644</w:t>
            </w:r>
            <w:r w:rsidR="0093692F">
              <w:rPr>
                <w:szCs w:val="28"/>
              </w:rPr>
              <w:t xml:space="preserve"> </w:t>
            </w:r>
            <w:r w:rsidR="00B44DE8">
              <w:rPr>
                <w:szCs w:val="28"/>
              </w:rPr>
              <w:br/>
            </w:r>
            <w:r w:rsidR="0093692F" w:rsidRPr="0093692F">
              <w:rPr>
                <w:szCs w:val="28"/>
              </w:rPr>
      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  <w:r w:rsidR="0093692F">
              <w:rPr>
                <w:szCs w:val="28"/>
              </w:rPr>
              <w:t xml:space="preserve"> в части установленных требований по максимальным концентрациям, допустимым к сбросу в централизованные системы водоотведения.</w:t>
            </w:r>
          </w:p>
        </w:tc>
      </w:tr>
      <w:tr w:rsidR="000454A5" w:rsidRPr="00E87E10" w:rsidTr="00F47793">
        <w:trPr>
          <w:trHeight w:val="146"/>
        </w:trPr>
        <w:tc>
          <w:tcPr>
            <w:tcW w:w="10200" w:type="dxa"/>
            <w:gridSpan w:val="14"/>
          </w:tcPr>
          <w:p w:rsidR="00232771" w:rsidRPr="00E87E10" w:rsidRDefault="00232771" w:rsidP="00232771">
            <w:pPr>
              <w:pStyle w:val="af2"/>
              <w:ind w:left="0" w:firstLine="33"/>
            </w:pPr>
            <w:r w:rsidRPr="00E87E10">
              <w:lastRenderedPageBreak/>
              <w:t>17.2.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232771" w:rsidRPr="00E87E10" w:rsidRDefault="00232771" w:rsidP="00232771">
            <w:pPr>
              <w:rPr>
                <w:szCs w:val="28"/>
              </w:rPr>
            </w:pPr>
            <w:r w:rsidRPr="00E87E10">
              <w:rPr>
                <w:szCs w:val="28"/>
              </w:rPr>
              <w:t>___</w:t>
            </w:r>
            <w:r w:rsidR="0093692F">
              <w:rPr>
                <w:szCs w:val="28"/>
                <w:u w:val="single"/>
              </w:rPr>
              <w:t xml:space="preserve">отсутствуют        </w:t>
            </w:r>
            <w:r w:rsidRPr="00E87E10">
              <w:rPr>
                <w:szCs w:val="28"/>
              </w:rPr>
              <w:t>____________________________________________________</w:t>
            </w:r>
          </w:p>
          <w:p w:rsidR="000454A5" w:rsidRPr="00E87E10" w:rsidRDefault="00232771" w:rsidP="00232771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0454A5" w:rsidRPr="00E87E10" w:rsidTr="00F47793">
        <w:trPr>
          <w:trHeight w:val="146"/>
        </w:trPr>
        <w:tc>
          <w:tcPr>
            <w:tcW w:w="10200" w:type="dxa"/>
            <w:gridSpan w:val="14"/>
          </w:tcPr>
          <w:p w:rsidR="00232771" w:rsidRPr="00E87E10" w:rsidRDefault="00232771" w:rsidP="00232771">
            <w:pPr>
              <w:pStyle w:val="af2"/>
              <w:ind w:left="0" w:firstLine="33"/>
            </w:pPr>
            <w:r w:rsidRPr="00E87E10">
              <w:t>17.3.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232771" w:rsidRPr="00E87E10" w:rsidRDefault="00232771" w:rsidP="00232771">
            <w:pPr>
              <w:rPr>
                <w:szCs w:val="28"/>
              </w:rPr>
            </w:pPr>
            <w:r w:rsidRPr="00E87E10">
              <w:rPr>
                <w:szCs w:val="28"/>
              </w:rPr>
              <w:t>_____</w:t>
            </w:r>
            <w:r w:rsidR="0093692F">
              <w:rPr>
                <w:szCs w:val="28"/>
                <w:u w:val="single"/>
              </w:rPr>
              <w:t>отсутствуют</w:t>
            </w:r>
            <w:r w:rsidRPr="00E87E10">
              <w:rPr>
                <w:szCs w:val="28"/>
              </w:rPr>
              <w:t>_______________________________________________________</w:t>
            </w:r>
          </w:p>
          <w:p w:rsidR="000454A5" w:rsidRPr="00E87E10" w:rsidRDefault="00232771" w:rsidP="00232771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232771" w:rsidRPr="00E87E10" w:rsidTr="00F47793">
        <w:trPr>
          <w:trHeight w:val="146"/>
        </w:trPr>
        <w:tc>
          <w:tcPr>
            <w:tcW w:w="10200" w:type="dxa"/>
            <w:gridSpan w:val="14"/>
          </w:tcPr>
          <w:p w:rsidR="00232771" w:rsidRPr="00E87E10" w:rsidRDefault="00232771" w:rsidP="00232771">
            <w:pPr>
              <w:pStyle w:val="af2"/>
            </w:pPr>
            <w:r w:rsidRPr="00E87E10">
              <w:t>17.4. Иная информация о предлагаемом способе решения проблемы:</w:t>
            </w:r>
          </w:p>
          <w:p w:rsidR="00232771" w:rsidRPr="00E87E10" w:rsidRDefault="00232771" w:rsidP="00232771">
            <w:pPr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_____</w:t>
            </w:r>
            <w:r w:rsidR="0093692F">
              <w:rPr>
                <w:szCs w:val="28"/>
                <w:u w:val="single"/>
              </w:rPr>
              <w:t xml:space="preserve">отсутствует                  </w:t>
            </w:r>
            <w:r w:rsidRPr="00E87E10">
              <w:rPr>
                <w:szCs w:val="28"/>
              </w:rPr>
              <w:t>_____________________________________________</w:t>
            </w:r>
          </w:p>
          <w:p w:rsidR="00232771" w:rsidRPr="00E87E10" w:rsidRDefault="00232771" w:rsidP="00232771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232771" w:rsidRPr="009B2F61" w:rsidTr="00F47793">
        <w:trPr>
          <w:trHeight w:val="146"/>
        </w:trPr>
        <w:tc>
          <w:tcPr>
            <w:tcW w:w="10200" w:type="dxa"/>
            <w:gridSpan w:val="14"/>
          </w:tcPr>
          <w:p w:rsidR="00232771" w:rsidRPr="009B2F61" w:rsidRDefault="00232771" w:rsidP="00FA72CA">
            <w:pPr>
              <w:rPr>
                <w:szCs w:val="28"/>
              </w:rPr>
            </w:pPr>
            <w:r w:rsidRPr="009B2F61">
              <w:rPr>
                <w:szCs w:val="28"/>
              </w:rPr>
              <w:t>18.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232771" w:rsidRPr="00E87E10" w:rsidTr="005B3024">
        <w:trPr>
          <w:trHeight w:val="146"/>
        </w:trPr>
        <w:tc>
          <w:tcPr>
            <w:tcW w:w="3388" w:type="dxa"/>
            <w:gridSpan w:val="5"/>
          </w:tcPr>
          <w:p w:rsidR="00232771" w:rsidRPr="00E87E10" w:rsidRDefault="00232771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18.1. Наименование новой или изменяемой функции, полномочия, обязанности или права</w:t>
            </w:r>
          </w:p>
        </w:tc>
        <w:tc>
          <w:tcPr>
            <w:tcW w:w="3388" w:type="dxa"/>
            <w:gridSpan w:val="5"/>
          </w:tcPr>
          <w:p w:rsidR="00232771" w:rsidRPr="00E87E10" w:rsidRDefault="00232771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18.2.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424" w:type="dxa"/>
            <w:gridSpan w:val="4"/>
          </w:tcPr>
          <w:p w:rsidR="00232771" w:rsidRPr="00E87E10" w:rsidRDefault="00232771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18.3. Количественная оценка расходов (возможных поступлений)</w:t>
            </w:r>
          </w:p>
        </w:tc>
      </w:tr>
      <w:tr w:rsidR="00232771" w:rsidRPr="00E87E10" w:rsidTr="00F47793">
        <w:trPr>
          <w:trHeight w:val="146"/>
        </w:trPr>
        <w:tc>
          <w:tcPr>
            <w:tcW w:w="10200" w:type="dxa"/>
            <w:gridSpan w:val="14"/>
          </w:tcPr>
          <w:p w:rsidR="00232771" w:rsidRPr="00E87E10" w:rsidRDefault="00232771" w:rsidP="0093692F">
            <w:pPr>
              <w:jc w:val="both"/>
              <w:rPr>
                <w:szCs w:val="28"/>
              </w:rPr>
            </w:pPr>
            <w:r w:rsidRPr="00E87E10">
              <w:rPr>
                <w:szCs w:val="28"/>
              </w:rPr>
              <w:t>Наименование органа:</w:t>
            </w:r>
            <w:r w:rsidR="0093692F">
              <w:rPr>
                <w:szCs w:val="28"/>
              </w:rPr>
              <w:t xml:space="preserve"> </w:t>
            </w:r>
            <w:r w:rsidR="0093692F" w:rsidRPr="0093692F">
              <w:rPr>
                <w:szCs w:val="2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232771" w:rsidRPr="00E87E10" w:rsidTr="005B3024">
        <w:trPr>
          <w:trHeight w:val="146"/>
        </w:trPr>
        <w:tc>
          <w:tcPr>
            <w:tcW w:w="3388" w:type="dxa"/>
            <w:gridSpan w:val="5"/>
          </w:tcPr>
          <w:p w:rsidR="0093692F" w:rsidRDefault="00232771" w:rsidP="0093692F">
            <w:pPr>
              <w:rPr>
                <w:szCs w:val="28"/>
              </w:rPr>
            </w:pPr>
            <w:r w:rsidRPr="00E87E10">
              <w:rPr>
                <w:szCs w:val="28"/>
              </w:rPr>
              <w:t>Функция 1</w:t>
            </w:r>
            <w:r w:rsidR="0093692F">
              <w:rPr>
                <w:szCs w:val="28"/>
              </w:rPr>
              <w:t>.</w:t>
            </w:r>
            <w:r w:rsidRPr="00E87E10">
              <w:rPr>
                <w:szCs w:val="28"/>
              </w:rPr>
              <w:t xml:space="preserve"> </w:t>
            </w:r>
          </w:p>
          <w:p w:rsidR="00232771" w:rsidRPr="00E87E10" w:rsidRDefault="0093692F" w:rsidP="0093692F">
            <w:pPr>
              <w:rPr>
                <w:szCs w:val="28"/>
              </w:rPr>
            </w:pPr>
            <w:r w:rsidRPr="0093692F">
              <w:rPr>
                <w:szCs w:val="28"/>
              </w:rPr>
              <w:t>Контроль за выполнением порядка взимания платы за сброс сточных вод и загрязняющих веществ на территории муниципальных образований</w:t>
            </w:r>
          </w:p>
        </w:tc>
        <w:tc>
          <w:tcPr>
            <w:tcW w:w="3388" w:type="dxa"/>
            <w:gridSpan w:val="5"/>
          </w:tcPr>
          <w:p w:rsidR="00232771" w:rsidRPr="00E87E10" w:rsidRDefault="00232771" w:rsidP="0093692F">
            <w:pPr>
              <w:rPr>
                <w:szCs w:val="28"/>
              </w:rPr>
            </w:pPr>
            <w:r w:rsidRPr="00E87E10">
              <w:rPr>
                <w:szCs w:val="28"/>
              </w:rPr>
              <w:t>Единовременные расходы в</w:t>
            </w:r>
            <w:r w:rsidRPr="00E87E10">
              <w:rPr>
                <w:i/>
                <w:szCs w:val="28"/>
              </w:rPr>
              <w:t xml:space="preserve"> </w:t>
            </w:r>
            <w:r w:rsidR="0093692F">
              <w:rPr>
                <w:szCs w:val="28"/>
              </w:rPr>
              <w:t xml:space="preserve">2015 году </w:t>
            </w:r>
            <w:r w:rsidRPr="00E87E10">
              <w:rPr>
                <w:szCs w:val="28"/>
              </w:rPr>
              <w:t>(год возникновения):</w:t>
            </w:r>
          </w:p>
        </w:tc>
        <w:tc>
          <w:tcPr>
            <w:tcW w:w="3424" w:type="dxa"/>
            <w:gridSpan w:val="4"/>
          </w:tcPr>
          <w:p w:rsidR="00232771" w:rsidRPr="00E87E10" w:rsidRDefault="0093692F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32771" w:rsidRPr="00E87E10" w:rsidTr="005B3024">
        <w:trPr>
          <w:trHeight w:val="146"/>
        </w:trPr>
        <w:tc>
          <w:tcPr>
            <w:tcW w:w="3388" w:type="dxa"/>
            <w:gridSpan w:val="5"/>
          </w:tcPr>
          <w:p w:rsidR="00232771" w:rsidRPr="00E87E10" w:rsidRDefault="00232771" w:rsidP="0023277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Функция 1 </w:t>
            </w:r>
          </w:p>
          <w:p w:rsidR="00232771" w:rsidRPr="00E87E10" w:rsidRDefault="0093692F" w:rsidP="00232771">
            <w:pPr>
              <w:rPr>
                <w:szCs w:val="28"/>
              </w:rPr>
            </w:pPr>
            <w:r w:rsidRPr="0093692F">
              <w:rPr>
                <w:szCs w:val="28"/>
              </w:rPr>
              <w:lastRenderedPageBreak/>
              <w:t>Контроль за выполнением порядка взимания платы за сброс сточных вод и загрязняющих веществ на территории муниципальных образований</w:t>
            </w:r>
          </w:p>
        </w:tc>
        <w:tc>
          <w:tcPr>
            <w:tcW w:w="3388" w:type="dxa"/>
            <w:gridSpan w:val="5"/>
          </w:tcPr>
          <w:p w:rsidR="00232771" w:rsidRPr="00E87E10" w:rsidRDefault="00232771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Периодические расходы за период</w:t>
            </w:r>
            <w:r w:rsidRPr="00E87E10">
              <w:rPr>
                <w:i/>
                <w:szCs w:val="28"/>
              </w:rPr>
              <w:t xml:space="preserve"> </w:t>
            </w:r>
            <w:r w:rsidR="0093692F" w:rsidRPr="0093692F">
              <w:rPr>
                <w:szCs w:val="28"/>
              </w:rPr>
              <w:t>действия порядка</w:t>
            </w:r>
            <w:r w:rsidRPr="0093692F">
              <w:rPr>
                <w:szCs w:val="28"/>
              </w:rPr>
              <w:t>:</w:t>
            </w:r>
          </w:p>
          <w:p w:rsidR="00232771" w:rsidRPr="00E87E10" w:rsidRDefault="00232771" w:rsidP="00FA72CA">
            <w:pPr>
              <w:rPr>
                <w:szCs w:val="28"/>
              </w:rPr>
            </w:pPr>
          </w:p>
        </w:tc>
        <w:tc>
          <w:tcPr>
            <w:tcW w:w="3424" w:type="dxa"/>
            <w:gridSpan w:val="4"/>
          </w:tcPr>
          <w:p w:rsidR="00232771" w:rsidRPr="00E87E10" w:rsidRDefault="0093692F" w:rsidP="00FA72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</w:tr>
      <w:tr w:rsidR="00232771" w:rsidRPr="00E87E10" w:rsidTr="0030167A">
        <w:trPr>
          <w:trHeight w:val="630"/>
        </w:trPr>
        <w:tc>
          <w:tcPr>
            <w:tcW w:w="3388" w:type="dxa"/>
            <w:gridSpan w:val="5"/>
          </w:tcPr>
          <w:p w:rsidR="00232771" w:rsidRPr="00E87E10" w:rsidRDefault="00232771" w:rsidP="00232771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 xml:space="preserve">Функция 1 </w:t>
            </w:r>
          </w:p>
          <w:p w:rsidR="00232771" w:rsidRPr="00E87E10" w:rsidRDefault="0093692F" w:rsidP="00232771">
            <w:pPr>
              <w:rPr>
                <w:szCs w:val="28"/>
              </w:rPr>
            </w:pPr>
            <w:r w:rsidRPr="0093692F">
              <w:rPr>
                <w:szCs w:val="28"/>
              </w:rPr>
              <w:t>Контроль за выполнением порядка взимания платы за сброс сточных вод и загрязняющих веществ на территории муниципальных образований</w:t>
            </w:r>
          </w:p>
        </w:tc>
        <w:tc>
          <w:tcPr>
            <w:tcW w:w="3388" w:type="dxa"/>
            <w:gridSpan w:val="5"/>
          </w:tcPr>
          <w:p w:rsidR="00232771" w:rsidRPr="00E87E10" w:rsidRDefault="00232771" w:rsidP="0093692F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Возможные поступления за период </w:t>
            </w:r>
            <w:r w:rsidR="0093692F">
              <w:rPr>
                <w:szCs w:val="28"/>
              </w:rPr>
              <w:t>действия порядка</w:t>
            </w:r>
          </w:p>
        </w:tc>
        <w:tc>
          <w:tcPr>
            <w:tcW w:w="3424" w:type="dxa"/>
            <w:gridSpan w:val="4"/>
          </w:tcPr>
          <w:p w:rsidR="00232771" w:rsidRPr="00E87E10" w:rsidRDefault="0093692F" w:rsidP="00FA72CA">
            <w:pPr>
              <w:rPr>
                <w:szCs w:val="28"/>
              </w:rPr>
            </w:pPr>
            <w:r w:rsidRPr="0093692F">
              <w:rPr>
                <w:szCs w:val="28"/>
              </w:rPr>
              <w:t>0 (плата за сброс сточных вод поступала в бюджет организаций водопроводно-канализационного хозяйства, после введения нового порядка плата будет поступать в бюджет организаций в меньших объемах в соответствии новыми формулами расчета).</w:t>
            </w:r>
          </w:p>
        </w:tc>
      </w:tr>
      <w:tr w:rsidR="0032756E" w:rsidRPr="00E87E10" w:rsidTr="00084B2F">
        <w:trPr>
          <w:trHeight w:val="630"/>
        </w:trPr>
        <w:tc>
          <w:tcPr>
            <w:tcW w:w="10200" w:type="dxa"/>
            <w:gridSpan w:val="14"/>
          </w:tcPr>
          <w:p w:rsidR="0032756E" w:rsidRPr="0093692F" w:rsidRDefault="0032756E" w:rsidP="00FA72CA">
            <w:pPr>
              <w:rPr>
                <w:szCs w:val="28"/>
              </w:rPr>
            </w:pPr>
            <w:r w:rsidRPr="0032756E">
              <w:rPr>
                <w:szCs w:val="28"/>
              </w:rPr>
              <w:t>Наименование органа: Органы местного самоуправления в Свердловской области</w:t>
            </w:r>
          </w:p>
        </w:tc>
      </w:tr>
      <w:tr w:rsidR="00CD6248" w:rsidRPr="00E87E10" w:rsidTr="0030167A">
        <w:trPr>
          <w:trHeight w:val="630"/>
        </w:trPr>
        <w:tc>
          <w:tcPr>
            <w:tcW w:w="3388" w:type="dxa"/>
            <w:gridSpan w:val="5"/>
          </w:tcPr>
          <w:p w:rsidR="00CD6248" w:rsidRDefault="00CD6248" w:rsidP="00232771">
            <w:pPr>
              <w:rPr>
                <w:szCs w:val="28"/>
              </w:rPr>
            </w:pPr>
            <w:r>
              <w:rPr>
                <w:szCs w:val="28"/>
              </w:rPr>
              <w:t xml:space="preserve">Функция 1. </w:t>
            </w:r>
          </w:p>
          <w:p w:rsidR="00CD6248" w:rsidRPr="00E87E10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>Утверждение условий приема сточных вод в централизованные системы водоотведения и нормативов водоотведения на основании предложений организаций водопроводно-канализационного хозяйства</w:t>
            </w:r>
          </w:p>
        </w:tc>
        <w:tc>
          <w:tcPr>
            <w:tcW w:w="3388" w:type="dxa"/>
            <w:gridSpan w:val="5"/>
          </w:tcPr>
          <w:p w:rsidR="00CD6248" w:rsidRPr="007A3BA5" w:rsidRDefault="00CD6248" w:rsidP="00084B2F">
            <w:r w:rsidRPr="007A3BA5">
              <w:t xml:space="preserve">Единовременные расходы </w:t>
            </w:r>
            <w:r>
              <w:t>в 2015 году (год возникновения)</w:t>
            </w:r>
          </w:p>
        </w:tc>
        <w:tc>
          <w:tcPr>
            <w:tcW w:w="3424" w:type="dxa"/>
            <w:gridSpan w:val="4"/>
          </w:tcPr>
          <w:p w:rsidR="00CD6248" w:rsidRPr="0093692F" w:rsidRDefault="00CD6248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D6248" w:rsidRPr="00E87E10" w:rsidTr="0030167A">
        <w:trPr>
          <w:trHeight w:val="630"/>
        </w:trPr>
        <w:tc>
          <w:tcPr>
            <w:tcW w:w="3388" w:type="dxa"/>
            <w:gridSpan w:val="5"/>
          </w:tcPr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 xml:space="preserve">Функция 1. </w:t>
            </w:r>
          </w:p>
          <w:p w:rsidR="00CD6248" w:rsidRPr="00E87E10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 xml:space="preserve">Утверждение условий приема сточных вод в централизованные системы водоотведения и нормативов водоотведения на основании предложений </w:t>
            </w:r>
            <w:r w:rsidRPr="00CD6248">
              <w:rPr>
                <w:szCs w:val="28"/>
              </w:rPr>
              <w:lastRenderedPageBreak/>
              <w:t>организаций водопроводно-канализационного хозяйства</w:t>
            </w:r>
          </w:p>
        </w:tc>
        <w:tc>
          <w:tcPr>
            <w:tcW w:w="3388" w:type="dxa"/>
            <w:gridSpan w:val="5"/>
          </w:tcPr>
          <w:p w:rsidR="00CD6248" w:rsidRPr="007A3BA5" w:rsidRDefault="00CD6248" w:rsidP="00084B2F">
            <w:r w:rsidRPr="007A3BA5">
              <w:lastRenderedPageBreak/>
              <w:t>Периодические рас</w:t>
            </w:r>
            <w:r>
              <w:t>ходы за период действия порядка</w:t>
            </w:r>
          </w:p>
        </w:tc>
        <w:tc>
          <w:tcPr>
            <w:tcW w:w="3424" w:type="dxa"/>
            <w:gridSpan w:val="4"/>
          </w:tcPr>
          <w:p w:rsidR="00CD6248" w:rsidRPr="0093692F" w:rsidRDefault="00CD6248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D6248" w:rsidRPr="00E87E10" w:rsidTr="0030167A">
        <w:trPr>
          <w:trHeight w:val="630"/>
        </w:trPr>
        <w:tc>
          <w:tcPr>
            <w:tcW w:w="3388" w:type="dxa"/>
            <w:gridSpan w:val="5"/>
          </w:tcPr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lastRenderedPageBreak/>
              <w:t xml:space="preserve">Функция 1. </w:t>
            </w:r>
          </w:p>
          <w:p w:rsidR="00CD6248" w:rsidRPr="00E87E10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>Утверждение условий приема сточных вод в централизованные системы водоотведения и нормативов водоотведения на основании предложений организаций водопроводно-канализационного хозяйства</w:t>
            </w:r>
          </w:p>
        </w:tc>
        <w:tc>
          <w:tcPr>
            <w:tcW w:w="3388" w:type="dxa"/>
            <w:gridSpan w:val="5"/>
          </w:tcPr>
          <w:p w:rsidR="00CD6248" w:rsidRPr="007A3BA5" w:rsidRDefault="00CD6248" w:rsidP="00084B2F">
            <w:r w:rsidRPr="00CD6248">
              <w:t>Возможные поступления за период действия порядка</w:t>
            </w:r>
          </w:p>
        </w:tc>
        <w:tc>
          <w:tcPr>
            <w:tcW w:w="3424" w:type="dxa"/>
            <w:gridSpan w:val="4"/>
          </w:tcPr>
          <w:p w:rsidR="00CD6248" w:rsidRPr="0093692F" w:rsidRDefault="00CD6248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32771" w:rsidRPr="00E87E10" w:rsidTr="00F47793">
        <w:trPr>
          <w:trHeight w:val="318"/>
        </w:trPr>
        <w:tc>
          <w:tcPr>
            <w:tcW w:w="6776" w:type="dxa"/>
            <w:gridSpan w:val="10"/>
          </w:tcPr>
          <w:p w:rsidR="00232771" w:rsidRPr="00E87E10" w:rsidRDefault="00232771" w:rsidP="00232771">
            <w:pPr>
              <w:rPr>
                <w:szCs w:val="28"/>
              </w:rPr>
            </w:pPr>
            <w:r w:rsidRPr="00E87E10">
              <w:rPr>
                <w:szCs w:val="28"/>
              </w:rPr>
              <w:t>Итого единовременные расходы</w:t>
            </w:r>
            <w:r w:rsidR="00F218BE" w:rsidRPr="00E87E10">
              <w:rPr>
                <w:szCs w:val="28"/>
              </w:rPr>
              <w:t>:</w:t>
            </w:r>
          </w:p>
        </w:tc>
        <w:tc>
          <w:tcPr>
            <w:tcW w:w="3424" w:type="dxa"/>
            <w:gridSpan w:val="4"/>
          </w:tcPr>
          <w:p w:rsidR="00232771" w:rsidRPr="00E87E10" w:rsidRDefault="0093692F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32771" w:rsidRPr="00E87E10" w:rsidTr="00F47793">
        <w:trPr>
          <w:trHeight w:val="331"/>
        </w:trPr>
        <w:tc>
          <w:tcPr>
            <w:tcW w:w="6776" w:type="dxa"/>
            <w:gridSpan w:val="10"/>
          </w:tcPr>
          <w:p w:rsidR="00232771" w:rsidRPr="00E87E10" w:rsidRDefault="00232771" w:rsidP="00FA72CA">
            <w:pPr>
              <w:rPr>
                <w:szCs w:val="28"/>
              </w:rPr>
            </w:pPr>
            <w:r w:rsidRPr="00E87E10">
              <w:rPr>
                <w:szCs w:val="28"/>
              </w:rPr>
              <w:t>Итого периодические расходы за год</w:t>
            </w:r>
            <w:r w:rsidR="00F218BE" w:rsidRPr="00E87E10">
              <w:rPr>
                <w:szCs w:val="28"/>
              </w:rPr>
              <w:t>:</w:t>
            </w:r>
          </w:p>
        </w:tc>
        <w:tc>
          <w:tcPr>
            <w:tcW w:w="3424" w:type="dxa"/>
            <w:gridSpan w:val="4"/>
          </w:tcPr>
          <w:p w:rsidR="00232771" w:rsidRPr="00E87E10" w:rsidRDefault="0093692F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32771" w:rsidRPr="00E87E10" w:rsidTr="00F47793">
        <w:trPr>
          <w:trHeight w:val="331"/>
        </w:trPr>
        <w:tc>
          <w:tcPr>
            <w:tcW w:w="6776" w:type="dxa"/>
            <w:gridSpan w:val="10"/>
          </w:tcPr>
          <w:p w:rsidR="00232771" w:rsidRPr="00E87E10" w:rsidRDefault="00232771" w:rsidP="00232771">
            <w:pPr>
              <w:rPr>
                <w:szCs w:val="28"/>
              </w:rPr>
            </w:pPr>
            <w:r w:rsidRPr="00E87E10">
              <w:rPr>
                <w:szCs w:val="28"/>
              </w:rPr>
              <w:t>Итого возможные поступления за год</w:t>
            </w:r>
            <w:r w:rsidR="00F218BE" w:rsidRPr="00E87E10">
              <w:rPr>
                <w:szCs w:val="28"/>
              </w:rPr>
              <w:t>:</w:t>
            </w:r>
          </w:p>
        </w:tc>
        <w:tc>
          <w:tcPr>
            <w:tcW w:w="3424" w:type="dxa"/>
            <w:gridSpan w:val="4"/>
          </w:tcPr>
          <w:p w:rsidR="00232771" w:rsidRPr="00E87E10" w:rsidRDefault="0093692F" w:rsidP="00FA72CA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32771" w:rsidRPr="00E87E10" w:rsidTr="00F47793">
        <w:trPr>
          <w:trHeight w:val="1246"/>
        </w:trPr>
        <w:tc>
          <w:tcPr>
            <w:tcW w:w="10200" w:type="dxa"/>
            <w:gridSpan w:val="14"/>
          </w:tcPr>
          <w:p w:rsidR="00232771" w:rsidRPr="00E87E10" w:rsidRDefault="00F218BE" w:rsidP="00885E18">
            <w:pPr>
              <w:pStyle w:val="af2"/>
              <w:ind w:left="33" w:firstLine="0"/>
            </w:pPr>
            <w:r w:rsidRPr="00E87E10">
              <w:t xml:space="preserve">18.4. </w:t>
            </w:r>
            <w:r w:rsidR="00232771" w:rsidRPr="00E87E10">
              <w:t xml:space="preserve">Иные сведения о расходах (возможных поступлениях) бюджетов бюджетной системы Российской Федерации: </w:t>
            </w:r>
          </w:p>
          <w:p w:rsidR="00232771" w:rsidRPr="00E87E10" w:rsidRDefault="00CD6248" w:rsidP="00CD6248">
            <w:pPr>
              <w:jc w:val="both"/>
              <w:rPr>
                <w:szCs w:val="28"/>
              </w:rPr>
            </w:pPr>
            <w:r w:rsidRPr="00CD6248">
              <w:rPr>
                <w:bCs/>
                <w:szCs w:val="28"/>
              </w:rPr>
              <w:t xml:space="preserve">Поступления по плате за сброс сточных вод и загрязняющих веществ в бюджеты различных уровней не предусмотрены. Плата вносится абонентом организации водопроводно-канализационного хозяйства. Плата за негативное воздействие на окружающую среду, вносимая организациями водопроводно-канализационного хозяйства в бюджеты различных уровней не изменяется с введением постановления Правительства Свердловской области «Об утверждении порядка взимания платы за сброс сточных вод и загрязняющих веществ </w:t>
            </w:r>
            <w:r w:rsidR="00B44DE8">
              <w:rPr>
                <w:bCs/>
                <w:szCs w:val="28"/>
              </w:rPr>
              <w:br/>
            </w:r>
            <w:r w:rsidRPr="00CD6248">
              <w:rPr>
                <w:bCs/>
                <w:szCs w:val="28"/>
              </w:rPr>
              <w:t xml:space="preserve">в централизованные системы водоотведения населенных </w:t>
            </w:r>
            <w:r>
              <w:rPr>
                <w:bCs/>
                <w:szCs w:val="28"/>
              </w:rPr>
              <w:t>пунктов в Свердловской области»</w:t>
            </w:r>
          </w:p>
        </w:tc>
      </w:tr>
      <w:tr w:rsidR="00232771" w:rsidRPr="00E87E10" w:rsidTr="00DF652A">
        <w:trPr>
          <w:trHeight w:val="633"/>
        </w:trPr>
        <w:tc>
          <w:tcPr>
            <w:tcW w:w="10200" w:type="dxa"/>
            <w:gridSpan w:val="14"/>
          </w:tcPr>
          <w:p w:rsidR="00F218BE" w:rsidRPr="00E87E10" w:rsidRDefault="00F218BE" w:rsidP="00F218BE">
            <w:pPr>
              <w:pStyle w:val="af2"/>
            </w:pPr>
            <w:r w:rsidRPr="00E87E10">
              <w:t>18.5. Источники данных:</w:t>
            </w:r>
          </w:p>
          <w:p w:rsidR="00232771" w:rsidRPr="00E87E10" w:rsidRDefault="00CD6248" w:rsidP="00DF652A">
            <w:pPr>
              <w:jc w:val="both"/>
              <w:outlineLvl w:val="1"/>
              <w:rPr>
                <w:szCs w:val="28"/>
              </w:rPr>
            </w:pPr>
            <w:r w:rsidRPr="00CD6248">
              <w:rPr>
                <w:szCs w:val="28"/>
              </w:rPr>
              <w:t>Положение о Министерстве энергетики и жилищно-коммунального хозяйства Свердловской области</w:t>
            </w:r>
          </w:p>
        </w:tc>
      </w:tr>
      <w:tr w:rsidR="00232771" w:rsidRPr="009B2F61" w:rsidTr="00F47793">
        <w:trPr>
          <w:trHeight w:val="649"/>
        </w:trPr>
        <w:tc>
          <w:tcPr>
            <w:tcW w:w="10200" w:type="dxa"/>
            <w:gridSpan w:val="14"/>
          </w:tcPr>
          <w:p w:rsidR="00232771" w:rsidRPr="009B2F61" w:rsidRDefault="00F218BE" w:rsidP="009B2F61">
            <w:pPr>
              <w:rPr>
                <w:szCs w:val="28"/>
              </w:rPr>
            </w:pPr>
            <w:r w:rsidRPr="009B2F61">
              <w:rPr>
                <w:szCs w:val="28"/>
              </w:rPr>
              <w:t xml:space="preserve">19. </w:t>
            </w:r>
            <w:r w:rsidR="007606E5" w:rsidRPr="009B2F61">
              <w:rPr>
                <w:szCs w:val="28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7606E5" w:rsidRPr="00E87E10" w:rsidTr="00F47793">
        <w:trPr>
          <w:trHeight w:val="1311"/>
        </w:trPr>
        <w:tc>
          <w:tcPr>
            <w:tcW w:w="2540" w:type="dxa"/>
            <w:gridSpan w:val="2"/>
          </w:tcPr>
          <w:p w:rsidR="007606E5" w:rsidRPr="00E87E10" w:rsidRDefault="007606E5" w:rsidP="007606E5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19.1. Цели предлагаемого регулирования</w:t>
            </w:r>
          </w:p>
        </w:tc>
        <w:tc>
          <w:tcPr>
            <w:tcW w:w="2541" w:type="dxa"/>
            <w:gridSpan w:val="5"/>
          </w:tcPr>
          <w:p w:rsidR="007606E5" w:rsidRPr="00E87E10" w:rsidRDefault="007606E5" w:rsidP="007606E5">
            <w:pPr>
              <w:rPr>
                <w:szCs w:val="28"/>
              </w:rPr>
            </w:pPr>
            <w:r w:rsidRPr="00E87E10">
              <w:rPr>
                <w:szCs w:val="28"/>
              </w:rPr>
              <w:t>19.2. Индикативные показатели</w:t>
            </w:r>
          </w:p>
        </w:tc>
        <w:tc>
          <w:tcPr>
            <w:tcW w:w="2540" w:type="dxa"/>
            <w:gridSpan w:val="5"/>
          </w:tcPr>
          <w:p w:rsidR="007606E5" w:rsidRPr="00E87E10" w:rsidRDefault="007606E5" w:rsidP="007606E5">
            <w:pPr>
              <w:rPr>
                <w:szCs w:val="28"/>
              </w:rPr>
            </w:pPr>
            <w:r w:rsidRPr="00E87E10">
              <w:rPr>
                <w:szCs w:val="28"/>
              </w:rPr>
              <w:t>19.3. Единицы измерения индикативных показателей</w:t>
            </w:r>
          </w:p>
        </w:tc>
        <w:tc>
          <w:tcPr>
            <w:tcW w:w="2579" w:type="dxa"/>
            <w:gridSpan w:val="2"/>
          </w:tcPr>
          <w:p w:rsidR="007606E5" w:rsidRPr="00E87E10" w:rsidRDefault="007606E5" w:rsidP="007606E5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19.4. Способы расчета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индикативных показателей</w:t>
            </w:r>
          </w:p>
        </w:tc>
      </w:tr>
      <w:tr w:rsidR="007606E5" w:rsidRPr="00E87E10" w:rsidTr="00F47793">
        <w:trPr>
          <w:trHeight w:val="331"/>
        </w:trPr>
        <w:tc>
          <w:tcPr>
            <w:tcW w:w="2540" w:type="dxa"/>
            <w:gridSpan w:val="2"/>
          </w:tcPr>
          <w:p w:rsidR="00CD6248" w:rsidRDefault="007606E5" w:rsidP="007606E5">
            <w:pPr>
              <w:rPr>
                <w:szCs w:val="28"/>
              </w:rPr>
            </w:pPr>
            <w:r w:rsidRPr="00E87E10">
              <w:rPr>
                <w:szCs w:val="28"/>
              </w:rPr>
              <w:t>Цель 1</w:t>
            </w:r>
            <w:r w:rsidR="00CD6248">
              <w:rPr>
                <w:szCs w:val="28"/>
              </w:rPr>
              <w:t>.</w:t>
            </w:r>
          </w:p>
          <w:p w:rsidR="007606E5" w:rsidRPr="00E87E10" w:rsidRDefault="00CD6248" w:rsidP="007606E5">
            <w:pPr>
              <w:rPr>
                <w:szCs w:val="28"/>
              </w:rPr>
            </w:pPr>
            <w:r w:rsidRPr="00CD6248">
              <w:rPr>
                <w:szCs w:val="28"/>
              </w:rPr>
              <w:lastRenderedPageBreak/>
              <w:t xml:space="preserve">Формирование механизма взимания платы </w:t>
            </w:r>
            <w:r w:rsidR="00B44DE8">
              <w:rPr>
                <w:szCs w:val="28"/>
              </w:rPr>
              <w:br/>
            </w:r>
            <w:r w:rsidRPr="00CD6248">
              <w:rPr>
                <w:szCs w:val="28"/>
              </w:rPr>
              <w:t>с абонентов организаций водопроводно-канализационного хозяйства за негативное воздействие на окружающую среду при сбросе сточных вод и загрязняющих веществ в централизованные системы водоотведения в населенных пунктах Свердловской области</w:t>
            </w:r>
          </w:p>
        </w:tc>
        <w:tc>
          <w:tcPr>
            <w:tcW w:w="2541" w:type="dxa"/>
            <w:gridSpan w:val="5"/>
          </w:tcPr>
          <w:p w:rsidR="007606E5" w:rsidRPr="00E87E10" w:rsidRDefault="00CD6248" w:rsidP="007606E5">
            <w:pPr>
              <w:rPr>
                <w:szCs w:val="28"/>
              </w:rPr>
            </w:pPr>
            <w:r w:rsidRPr="00CD6248">
              <w:rPr>
                <w:szCs w:val="28"/>
              </w:rPr>
              <w:lastRenderedPageBreak/>
              <w:t xml:space="preserve">Утверждение нормативов водоотведения в </w:t>
            </w:r>
            <w:r w:rsidRPr="00CD6248">
              <w:rPr>
                <w:szCs w:val="28"/>
              </w:rPr>
              <w:lastRenderedPageBreak/>
              <w:t>муниципальных образованиях, где имеются системы водоотведения в соответствии с реестром</w:t>
            </w:r>
          </w:p>
        </w:tc>
        <w:tc>
          <w:tcPr>
            <w:tcW w:w="2540" w:type="dxa"/>
            <w:gridSpan w:val="5"/>
          </w:tcPr>
          <w:p w:rsidR="007606E5" w:rsidRPr="00E87E10" w:rsidRDefault="00CD6248" w:rsidP="007606E5">
            <w:pPr>
              <w:rPr>
                <w:szCs w:val="28"/>
              </w:rPr>
            </w:pPr>
            <w:r w:rsidRPr="00CD6248">
              <w:rPr>
                <w:szCs w:val="28"/>
              </w:rPr>
              <w:lastRenderedPageBreak/>
              <w:t>%, 100</w:t>
            </w:r>
          </w:p>
        </w:tc>
        <w:tc>
          <w:tcPr>
            <w:tcW w:w="2579" w:type="dxa"/>
            <w:gridSpan w:val="2"/>
          </w:tcPr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 xml:space="preserve">В соответствии </w:t>
            </w:r>
            <w:r w:rsidR="00B44DE8">
              <w:rPr>
                <w:szCs w:val="28"/>
              </w:rPr>
              <w:br/>
            </w:r>
            <w:r w:rsidRPr="00CD6248">
              <w:rPr>
                <w:szCs w:val="28"/>
              </w:rPr>
              <w:t xml:space="preserve">с пунктом 61 </w:t>
            </w:r>
          </w:p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lastRenderedPageBreak/>
              <w:t xml:space="preserve">постановления Правительства Российской Федерации </w:t>
            </w:r>
          </w:p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 xml:space="preserve">от 12.02.1999 </w:t>
            </w:r>
            <w:r w:rsidR="00B44DE8">
              <w:rPr>
                <w:szCs w:val="28"/>
              </w:rPr>
              <w:br/>
            </w:r>
            <w:r w:rsidRPr="00CD6248">
              <w:rPr>
                <w:szCs w:val="28"/>
              </w:rPr>
              <w:t>№ 167</w:t>
            </w:r>
          </w:p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 xml:space="preserve">«Об утверждении Правил пользования системами коммунального водоснабжения и канализации </w:t>
            </w:r>
            <w:r w:rsidR="000D4E25">
              <w:rPr>
                <w:szCs w:val="28"/>
              </w:rPr>
              <w:br/>
            </w:r>
            <w:r w:rsidRPr="00CD6248">
              <w:rPr>
                <w:szCs w:val="28"/>
              </w:rPr>
              <w:t xml:space="preserve">в Российской Федерации», пунктом 136 постановления Правительства Российской Федерации </w:t>
            </w:r>
          </w:p>
          <w:p w:rsidR="00CD6248" w:rsidRPr="00CD6248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 xml:space="preserve">от 29.07.2013 </w:t>
            </w:r>
            <w:r w:rsidR="00B44DE8">
              <w:rPr>
                <w:szCs w:val="28"/>
              </w:rPr>
              <w:br/>
            </w:r>
            <w:r w:rsidRPr="00CD6248">
              <w:rPr>
                <w:szCs w:val="28"/>
              </w:rPr>
              <w:t>№ 644</w:t>
            </w:r>
          </w:p>
          <w:p w:rsidR="007606E5" w:rsidRPr="00E87E10" w:rsidRDefault="00CD6248" w:rsidP="00CD6248">
            <w:pPr>
              <w:rPr>
                <w:szCs w:val="28"/>
              </w:rPr>
            </w:pPr>
            <w:r w:rsidRPr="00CD6248">
              <w:rPr>
                <w:szCs w:val="28"/>
              </w:rPr>
              <w:t>«Об утверждении Правил холодного водоснабжения и водоотведения и о внесении изменений в некоторые акты Правительства Российской Федерации»</w:t>
            </w:r>
          </w:p>
        </w:tc>
      </w:tr>
      <w:tr w:rsidR="007606E5" w:rsidRPr="00E87E10" w:rsidTr="00F47793">
        <w:trPr>
          <w:trHeight w:val="874"/>
        </w:trPr>
        <w:tc>
          <w:tcPr>
            <w:tcW w:w="10200" w:type="dxa"/>
            <w:gridSpan w:val="14"/>
          </w:tcPr>
          <w:p w:rsidR="007606E5" w:rsidRPr="00E87E10" w:rsidRDefault="007606E5" w:rsidP="009B2F61">
            <w:pPr>
              <w:jc w:val="center"/>
              <w:rPr>
                <w:b/>
                <w:szCs w:val="28"/>
              </w:rPr>
            </w:pPr>
            <w:r w:rsidRPr="009B2F61">
              <w:rPr>
                <w:szCs w:val="28"/>
              </w:rPr>
              <w:lastRenderedPageBreak/>
              <w:t>20. Сведения о размещении уведомления о подготовке проекта акта</w:t>
            </w:r>
            <w:r w:rsidRPr="00E87E10">
              <w:rPr>
                <w:b/>
                <w:szCs w:val="28"/>
              </w:rPr>
              <w:t xml:space="preserve"> </w:t>
            </w:r>
            <w:r w:rsidRPr="009B2F61">
              <w:rPr>
                <w:sz w:val="24"/>
                <w:szCs w:val="24"/>
              </w:rPr>
              <w:t>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5B3024" w:rsidRPr="00E87E10" w:rsidTr="00F47793">
        <w:trPr>
          <w:trHeight w:val="874"/>
        </w:trPr>
        <w:tc>
          <w:tcPr>
            <w:tcW w:w="10200" w:type="dxa"/>
            <w:gridSpan w:val="14"/>
          </w:tcPr>
          <w:p w:rsidR="005B3024" w:rsidRPr="00E87E10" w:rsidRDefault="005B3024" w:rsidP="005B3024">
            <w:pPr>
              <w:rPr>
                <w:szCs w:val="28"/>
              </w:rPr>
            </w:pPr>
            <w:r w:rsidRPr="00E87E10">
              <w:rPr>
                <w:szCs w:val="28"/>
              </w:rPr>
              <w:t>20.1. Полный электронный адрес размещения проекта акта и сводного отчета в информационно-телекоммуникационной сети «Интернет»:</w:t>
            </w:r>
          </w:p>
          <w:p w:rsidR="005B3024" w:rsidRPr="00E87E10" w:rsidRDefault="005B3024" w:rsidP="00DF652A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___________________________________________________________________</w:t>
            </w:r>
          </w:p>
        </w:tc>
      </w:tr>
      <w:tr w:rsidR="005B3024" w:rsidRPr="00E87E10" w:rsidTr="00F47793">
        <w:trPr>
          <w:trHeight w:val="874"/>
        </w:trPr>
        <w:tc>
          <w:tcPr>
            <w:tcW w:w="10200" w:type="dxa"/>
            <w:gridSpan w:val="14"/>
          </w:tcPr>
          <w:p w:rsidR="005B3024" w:rsidRPr="00E87E10" w:rsidRDefault="005B3024" w:rsidP="00471888">
            <w:pPr>
              <w:pStyle w:val="af2"/>
              <w:ind w:left="0" w:firstLine="33"/>
            </w:pPr>
            <w:r w:rsidRPr="00E87E10">
              <w:lastRenderedPageBreak/>
              <w:t xml:space="preserve">20.2. Срок, в течение которого разработчиком принимались предложения в связи </w:t>
            </w:r>
            <w:r w:rsidR="000D4E25">
              <w:br/>
            </w:r>
            <w:r w:rsidR="00EC13A4" w:rsidRPr="00E87E10">
              <w:t xml:space="preserve">с </w:t>
            </w:r>
            <w:r w:rsidRPr="00E87E10">
              <w:t>проведением публичных консультаций по проекту акта и сводного отчета:</w:t>
            </w:r>
          </w:p>
          <w:p w:rsidR="005B3024" w:rsidRPr="00E87E10" w:rsidRDefault="005B3024" w:rsidP="005B3024">
            <w:pPr>
              <w:rPr>
                <w:szCs w:val="28"/>
              </w:rPr>
            </w:pPr>
            <w:r w:rsidRPr="00E87E10">
              <w:rPr>
                <w:szCs w:val="28"/>
              </w:rPr>
              <w:t>начало: «___»___________ 20__г.;   окончание: «___»___________ 20__г.</w:t>
            </w:r>
          </w:p>
          <w:p w:rsidR="005B3024" w:rsidRPr="00E87E10" w:rsidRDefault="005B3024" w:rsidP="005B3024">
            <w:pPr>
              <w:rPr>
                <w:szCs w:val="28"/>
              </w:rPr>
            </w:pPr>
          </w:p>
        </w:tc>
      </w:tr>
      <w:tr w:rsidR="007606E5" w:rsidRPr="00E87E10" w:rsidTr="00F47793">
        <w:trPr>
          <w:trHeight w:val="1306"/>
        </w:trPr>
        <w:tc>
          <w:tcPr>
            <w:tcW w:w="10200" w:type="dxa"/>
            <w:gridSpan w:val="14"/>
          </w:tcPr>
          <w:p w:rsidR="007606E5" w:rsidRPr="00E87E10" w:rsidRDefault="007606E5" w:rsidP="007606E5">
            <w:pPr>
              <w:rPr>
                <w:szCs w:val="28"/>
              </w:rPr>
            </w:pPr>
          </w:p>
          <w:p w:rsidR="00471888" w:rsidRPr="00E87E10" w:rsidRDefault="005B3024" w:rsidP="00471888">
            <w:pPr>
              <w:pStyle w:val="af2"/>
              <w:ind w:left="0" w:firstLine="33"/>
              <w:rPr>
                <w:kern w:val="0"/>
              </w:rPr>
            </w:pPr>
            <w:r w:rsidRPr="00E87E10">
              <w:t>20.3. Сведения об организациях, извещенных о проведении публичных консультаций:</w:t>
            </w:r>
            <w:r w:rsidR="00471888" w:rsidRPr="00E87E10">
              <w:rPr>
                <w:kern w:val="0"/>
              </w:rPr>
              <w:t xml:space="preserve"> </w:t>
            </w:r>
            <w:r w:rsidR="00DF652A" w:rsidRPr="00E87E10">
              <w:rPr>
                <w:kern w:val="0"/>
              </w:rPr>
              <w:t>_______</w:t>
            </w:r>
            <w:r w:rsidR="00471888" w:rsidRPr="00E87E10">
              <w:rPr>
                <w:kern w:val="0"/>
              </w:rPr>
              <w:t>__________________________________________________</w:t>
            </w:r>
          </w:p>
          <w:p w:rsidR="005B3024" w:rsidRPr="009B2F61" w:rsidRDefault="00471888" w:rsidP="00471888">
            <w:pPr>
              <w:jc w:val="center"/>
              <w:rPr>
                <w:sz w:val="24"/>
                <w:szCs w:val="24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7606E5" w:rsidRPr="00E87E10" w:rsidTr="00F47793">
        <w:trPr>
          <w:trHeight w:val="146"/>
        </w:trPr>
        <w:tc>
          <w:tcPr>
            <w:tcW w:w="10200" w:type="dxa"/>
            <w:gridSpan w:val="14"/>
          </w:tcPr>
          <w:p w:rsidR="00471888" w:rsidRPr="00E87E10" w:rsidRDefault="00F47793" w:rsidP="00DF652A">
            <w:pPr>
              <w:pStyle w:val="af2"/>
              <w:ind w:left="0" w:firstLine="33"/>
              <w:jc w:val="left"/>
              <w:rPr>
                <w:kern w:val="0"/>
              </w:rPr>
            </w:pPr>
            <w:r w:rsidRPr="00E87E10">
              <w:t>20.4. Сведения о лицах, представивших предложения:</w:t>
            </w:r>
            <w:r w:rsidR="00471888" w:rsidRPr="00E87E10">
              <w:rPr>
                <w:kern w:val="0"/>
              </w:rPr>
              <w:t xml:space="preserve"> ________________________________________________________________</w:t>
            </w:r>
            <w:r w:rsidR="00DF652A" w:rsidRPr="00E87E10">
              <w:rPr>
                <w:kern w:val="0"/>
              </w:rPr>
              <w:t>____</w:t>
            </w:r>
            <w:r w:rsidR="00471888" w:rsidRPr="00E87E10">
              <w:rPr>
                <w:kern w:val="0"/>
              </w:rPr>
              <w:t>_</w:t>
            </w:r>
          </w:p>
          <w:p w:rsidR="007606E5" w:rsidRPr="00E87E10" w:rsidRDefault="00471888" w:rsidP="00DF652A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7606E5" w:rsidRPr="00E87E10" w:rsidTr="00F47793">
        <w:trPr>
          <w:trHeight w:val="146"/>
        </w:trPr>
        <w:tc>
          <w:tcPr>
            <w:tcW w:w="10200" w:type="dxa"/>
            <w:gridSpan w:val="14"/>
          </w:tcPr>
          <w:p w:rsidR="00471888" w:rsidRPr="00E87E10" w:rsidRDefault="00F47793" w:rsidP="005C3C5E">
            <w:pPr>
              <w:pStyle w:val="af2"/>
              <w:ind w:left="0" w:firstLine="33"/>
              <w:jc w:val="left"/>
              <w:rPr>
                <w:kern w:val="0"/>
              </w:rPr>
            </w:pPr>
            <w:r w:rsidRPr="00E87E10">
              <w:t>20.5. Сведения о структурных подразделениях профильного органа, рассмотревших предоставленные предложения:</w:t>
            </w:r>
            <w:r w:rsidR="00471888" w:rsidRPr="00E87E10">
              <w:rPr>
                <w:kern w:val="0"/>
              </w:rPr>
              <w:t xml:space="preserve"> _______________________________________________________________</w:t>
            </w:r>
            <w:r w:rsidR="005C3C5E" w:rsidRPr="00E87E10">
              <w:rPr>
                <w:kern w:val="0"/>
              </w:rPr>
              <w:t>_____</w:t>
            </w:r>
            <w:r w:rsidR="00471888" w:rsidRPr="00E87E10">
              <w:rPr>
                <w:kern w:val="0"/>
              </w:rPr>
              <w:t>__</w:t>
            </w:r>
          </w:p>
          <w:p w:rsidR="00471888" w:rsidRPr="00E87E10" w:rsidRDefault="00471888" w:rsidP="00DF652A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7606E5" w:rsidRPr="00E87E10" w:rsidTr="00F47793">
        <w:trPr>
          <w:trHeight w:val="146"/>
        </w:trPr>
        <w:tc>
          <w:tcPr>
            <w:tcW w:w="10200" w:type="dxa"/>
            <w:gridSpan w:val="14"/>
          </w:tcPr>
          <w:p w:rsidR="007606E5" w:rsidRPr="00E87E10" w:rsidRDefault="00F47793" w:rsidP="00F47793">
            <w:pPr>
              <w:rPr>
                <w:szCs w:val="28"/>
              </w:rPr>
            </w:pPr>
            <w:r w:rsidRPr="00E87E10">
              <w:rPr>
                <w:szCs w:val="28"/>
              </w:rPr>
              <w:t>20.6. Иные сведения о проведении публичных консультаций:</w:t>
            </w:r>
          </w:p>
          <w:p w:rsidR="00F47793" w:rsidRPr="00E87E10" w:rsidRDefault="00F47793" w:rsidP="00F47793">
            <w:pPr>
              <w:rPr>
                <w:szCs w:val="28"/>
              </w:rPr>
            </w:pPr>
            <w:r w:rsidRPr="00E87E10">
              <w:rPr>
                <w:szCs w:val="28"/>
              </w:rPr>
              <w:t>____________________________________________________________</w:t>
            </w:r>
            <w:r w:rsidR="005C3C5E" w:rsidRPr="00E87E10">
              <w:rPr>
                <w:szCs w:val="28"/>
              </w:rPr>
              <w:t>__________</w:t>
            </w:r>
          </w:p>
          <w:p w:rsidR="00F47793" w:rsidRPr="00E87E10" w:rsidRDefault="00F47793" w:rsidP="00F47793">
            <w:pPr>
              <w:jc w:val="center"/>
              <w:rPr>
                <w:szCs w:val="28"/>
              </w:rPr>
            </w:pPr>
            <w:r w:rsidRPr="009B2F6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F47793" w:rsidRPr="009B2F61" w:rsidTr="00F47793">
        <w:trPr>
          <w:trHeight w:val="146"/>
        </w:trPr>
        <w:tc>
          <w:tcPr>
            <w:tcW w:w="10200" w:type="dxa"/>
            <w:gridSpan w:val="14"/>
          </w:tcPr>
          <w:p w:rsidR="00F47793" w:rsidRPr="009B2F61" w:rsidRDefault="00F47793" w:rsidP="009B2F61">
            <w:pPr>
              <w:rPr>
                <w:szCs w:val="28"/>
              </w:rPr>
            </w:pPr>
            <w:r w:rsidRPr="009B2F61">
              <w:rPr>
                <w:szCs w:val="28"/>
              </w:rPr>
              <w:t xml:space="preserve">21. Сведения о проведении публичных консультаций </w:t>
            </w:r>
          </w:p>
        </w:tc>
      </w:tr>
      <w:tr w:rsidR="00471888" w:rsidRPr="00E87E10" w:rsidTr="00F47793">
        <w:trPr>
          <w:trHeight w:val="146"/>
        </w:trPr>
        <w:tc>
          <w:tcPr>
            <w:tcW w:w="10200" w:type="dxa"/>
            <w:gridSpan w:val="14"/>
          </w:tcPr>
          <w:p w:rsidR="00471888" w:rsidRPr="00E87E10" w:rsidRDefault="00471888" w:rsidP="005436E7">
            <w:pPr>
              <w:rPr>
                <w:szCs w:val="28"/>
              </w:rPr>
            </w:pPr>
            <w:r w:rsidRPr="00E87E10">
              <w:rPr>
                <w:szCs w:val="28"/>
              </w:rPr>
              <w:t>21.1. Полный электронный адрес размещения проекта акта и сводного отчета в информационно-телекоммуникационной сети «Интернет»:</w:t>
            </w:r>
          </w:p>
          <w:p w:rsidR="00471888" w:rsidRPr="00E87E10" w:rsidRDefault="00CD6248" w:rsidP="005436E7">
            <w:pPr>
              <w:jc w:val="center"/>
              <w:rPr>
                <w:szCs w:val="28"/>
              </w:rPr>
            </w:pPr>
            <w:r w:rsidRPr="00CD6248">
              <w:rPr>
                <w:szCs w:val="28"/>
              </w:rPr>
              <w:t>http://ar.gov66.ru/article/konsultaciiso</w:t>
            </w:r>
          </w:p>
          <w:p w:rsidR="00471888" w:rsidRPr="00E87E10" w:rsidRDefault="00471888" w:rsidP="005436E7">
            <w:pPr>
              <w:jc w:val="center"/>
              <w:rPr>
                <w:b/>
                <w:szCs w:val="28"/>
              </w:rPr>
            </w:pPr>
          </w:p>
        </w:tc>
      </w:tr>
      <w:tr w:rsidR="00471888" w:rsidRPr="00E87E10" w:rsidTr="00F47793">
        <w:trPr>
          <w:trHeight w:val="146"/>
        </w:trPr>
        <w:tc>
          <w:tcPr>
            <w:tcW w:w="10200" w:type="dxa"/>
            <w:gridSpan w:val="14"/>
          </w:tcPr>
          <w:p w:rsidR="00471888" w:rsidRPr="00E87E10" w:rsidRDefault="00471888" w:rsidP="00DF652A">
            <w:pPr>
              <w:pStyle w:val="af2"/>
              <w:ind w:left="0" w:firstLine="33"/>
            </w:pPr>
            <w:r w:rsidRPr="00E87E10">
              <w:t xml:space="preserve">21.2. Срок, в течение которого разработчиком принимались предложения в связи </w:t>
            </w:r>
            <w:r w:rsidR="00EC13A4" w:rsidRPr="00E87E10">
              <w:t xml:space="preserve">с </w:t>
            </w:r>
            <w:r w:rsidRPr="00E87E10">
              <w:t>проведением публичных консультаций по проекту акта и сводного отчета:</w:t>
            </w:r>
          </w:p>
          <w:p w:rsidR="00471888" w:rsidRPr="00E87E10" w:rsidRDefault="00471888" w:rsidP="005436E7">
            <w:pPr>
              <w:rPr>
                <w:szCs w:val="28"/>
              </w:rPr>
            </w:pPr>
            <w:r w:rsidRPr="00E87E10">
              <w:rPr>
                <w:szCs w:val="28"/>
              </w:rPr>
              <w:t>начало: «_</w:t>
            </w:r>
            <w:r w:rsidR="00CD6248">
              <w:rPr>
                <w:szCs w:val="28"/>
                <w:u w:val="single"/>
              </w:rPr>
              <w:t>28</w:t>
            </w:r>
            <w:r w:rsidRPr="00E87E10">
              <w:rPr>
                <w:szCs w:val="28"/>
              </w:rPr>
              <w:t>_»</w:t>
            </w:r>
            <w:r w:rsidR="00CD6248">
              <w:rPr>
                <w:szCs w:val="28"/>
              </w:rPr>
              <w:t>_</w:t>
            </w:r>
            <w:r w:rsidR="00CD6248">
              <w:rPr>
                <w:szCs w:val="28"/>
                <w:u w:val="single"/>
              </w:rPr>
              <w:t>октября</w:t>
            </w:r>
            <w:r w:rsidRPr="00E87E10">
              <w:rPr>
                <w:szCs w:val="28"/>
              </w:rPr>
              <w:t>_ 20</w:t>
            </w:r>
            <w:r w:rsidR="00CD6248">
              <w:rPr>
                <w:szCs w:val="28"/>
              </w:rPr>
              <w:t>14 года</w:t>
            </w:r>
            <w:r w:rsidRPr="00E87E10">
              <w:rPr>
                <w:szCs w:val="28"/>
              </w:rPr>
              <w:t>;   окончание: «</w:t>
            </w:r>
            <w:r w:rsidR="00CD6248">
              <w:rPr>
                <w:szCs w:val="28"/>
                <w:u w:val="single"/>
              </w:rPr>
              <w:t>18</w:t>
            </w:r>
            <w:r w:rsidRPr="00E87E10">
              <w:rPr>
                <w:szCs w:val="28"/>
              </w:rPr>
              <w:t>_»_</w:t>
            </w:r>
            <w:r w:rsidR="00CD6248">
              <w:rPr>
                <w:szCs w:val="28"/>
                <w:u w:val="single"/>
              </w:rPr>
              <w:t>ноября</w:t>
            </w:r>
            <w:r w:rsidRPr="00E87E10">
              <w:rPr>
                <w:szCs w:val="28"/>
              </w:rPr>
              <w:t>_ 20</w:t>
            </w:r>
            <w:r w:rsidR="00CD6248">
              <w:rPr>
                <w:szCs w:val="28"/>
              </w:rPr>
              <w:t>14 года</w:t>
            </w:r>
          </w:p>
          <w:p w:rsidR="00471888" w:rsidRPr="00E87E10" w:rsidRDefault="00471888" w:rsidP="005436E7">
            <w:pPr>
              <w:rPr>
                <w:szCs w:val="28"/>
              </w:rPr>
            </w:pPr>
          </w:p>
        </w:tc>
      </w:tr>
      <w:tr w:rsidR="00471888" w:rsidRPr="00E87E10" w:rsidTr="00F47793">
        <w:trPr>
          <w:trHeight w:val="146"/>
        </w:trPr>
        <w:tc>
          <w:tcPr>
            <w:tcW w:w="10200" w:type="dxa"/>
            <w:gridSpan w:val="14"/>
          </w:tcPr>
          <w:p w:rsidR="00471888" w:rsidRPr="00E87E10" w:rsidRDefault="00471888" w:rsidP="005C3C5E">
            <w:pPr>
              <w:rPr>
                <w:szCs w:val="28"/>
              </w:rPr>
            </w:pPr>
          </w:p>
          <w:p w:rsidR="00CD6248" w:rsidRDefault="00471888" w:rsidP="00CD6248">
            <w:pPr>
              <w:pStyle w:val="af2"/>
              <w:rPr>
                <w:kern w:val="0"/>
              </w:rPr>
            </w:pPr>
            <w:r w:rsidRPr="00E87E10">
              <w:lastRenderedPageBreak/>
              <w:t>21.3. Сведения об организациях, извещенных о проведении публичных консультаций:</w:t>
            </w:r>
            <w:r w:rsidR="005C3C5E" w:rsidRPr="00E87E10">
              <w:rPr>
                <w:kern w:val="0"/>
              </w:rPr>
              <w:t xml:space="preserve"> 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1)</w:t>
            </w:r>
            <w:r w:rsidRPr="00CD6248">
              <w:rPr>
                <w:kern w:val="0"/>
              </w:rPr>
              <w:tab/>
              <w:t>Свердловский областной Союз промышленников и предпринимателей;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2)</w:t>
            </w:r>
            <w:r w:rsidRPr="00CD6248">
              <w:rPr>
                <w:kern w:val="0"/>
              </w:rPr>
              <w:tab/>
              <w:t>Уральская Торгово-промышленная палата;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3)</w:t>
            </w:r>
            <w:r w:rsidRPr="00CD6248">
              <w:rPr>
                <w:kern w:val="0"/>
              </w:rPr>
              <w:tab/>
              <w:t>Свердловское областное отделение Общероссийской общественной организации малого и среднего предпринимательства  «Опора России»;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4)</w:t>
            </w:r>
            <w:r w:rsidRPr="00CD6248">
              <w:rPr>
                <w:kern w:val="0"/>
              </w:rPr>
              <w:tab/>
              <w:t>Свердловское региональное отделение Общероссийской общественной организации «Деловая Россия»;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5)</w:t>
            </w:r>
            <w:r w:rsidRPr="00CD6248">
              <w:rPr>
                <w:kern w:val="0"/>
              </w:rPr>
              <w:tab/>
              <w:t>Институт экономики УрО РАН;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6)</w:t>
            </w:r>
            <w:r w:rsidRPr="00CD6248">
              <w:rPr>
                <w:kern w:val="0"/>
              </w:rPr>
              <w:tab/>
              <w:t>Свердловская региональная ассоциация выпускников Президентской программы;</w:t>
            </w:r>
          </w:p>
          <w:p w:rsidR="00471888" w:rsidRPr="009B2F61" w:rsidRDefault="00CD6248" w:rsidP="00CD6248">
            <w:pPr>
              <w:jc w:val="both"/>
              <w:rPr>
                <w:sz w:val="24"/>
                <w:szCs w:val="24"/>
              </w:rPr>
            </w:pPr>
            <w:r w:rsidRPr="00CD6248">
              <w:t>7)</w:t>
            </w:r>
            <w:r w:rsidRPr="00CD6248">
              <w:tab/>
              <w:t xml:space="preserve">Муниципальные образования в Свердловской области с уведомлением организаций водопроводно-канализационного хозяйства (письма от 30.10.2014 </w:t>
            </w:r>
            <w:r w:rsidR="000D4E25">
              <w:br/>
            </w:r>
            <w:r w:rsidRPr="00CD6248">
              <w:t>№ 11-01-81/7285, от 10.11.2014 № 01-01-71/23075)</w:t>
            </w:r>
          </w:p>
        </w:tc>
      </w:tr>
      <w:tr w:rsidR="00471888" w:rsidRPr="00E87E10" w:rsidTr="00F47793">
        <w:trPr>
          <w:trHeight w:val="146"/>
        </w:trPr>
        <w:tc>
          <w:tcPr>
            <w:tcW w:w="10200" w:type="dxa"/>
            <w:gridSpan w:val="14"/>
          </w:tcPr>
          <w:p w:rsidR="00CD6248" w:rsidRDefault="00471888" w:rsidP="00CD6248">
            <w:pPr>
              <w:pStyle w:val="af2"/>
              <w:rPr>
                <w:kern w:val="0"/>
              </w:rPr>
            </w:pPr>
            <w:r w:rsidRPr="00E87E10">
              <w:lastRenderedPageBreak/>
              <w:t>21.4. Сведения о лицах, представивших предложения:</w:t>
            </w:r>
            <w:r w:rsidR="005C3C5E" w:rsidRPr="00E87E10">
              <w:rPr>
                <w:kern w:val="0"/>
              </w:rPr>
              <w:t xml:space="preserve"> 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1)</w:t>
            </w:r>
            <w:r w:rsidRPr="00CD6248">
              <w:rPr>
                <w:kern w:val="0"/>
              </w:rPr>
              <w:tab/>
              <w:t>ЗАО «Водоканал» (г. Асбест);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2)</w:t>
            </w:r>
            <w:r w:rsidRPr="00CD6248">
              <w:rPr>
                <w:kern w:val="0"/>
              </w:rPr>
              <w:tab/>
              <w:t>Екатеринбургское муниципальное унитарное предприятие водопроводно-канализационного хозяйства;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3)</w:t>
            </w:r>
            <w:r w:rsidRPr="00CD6248">
              <w:rPr>
                <w:kern w:val="0"/>
              </w:rPr>
              <w:tab/>
              <w:t>ООО «Урал-Ресурс» (г. Полевской);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4)</w:t>
            </w:r>
            <w:r w:rsidRPr="00CD6248">
              <w:rPr>
                <w:kern w:val="0"/>
              </w:rPr>
              <w:tab/>
              <w:t>ООО «Водоканал-НТ» (г. Нижний Тагил);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5)</w:t>
            </w:r>
            <w:r w:rsidRPr="00CD6248">
              <w:rPr>
                <w:kern w:val="0"/>
              </w:rPr>
              <w:tab/>
              <w:t>МУП БВКХ «Водоканал»;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6)</w:t>
            </w:r>
            <w:r w:rsidRPr="00CD6248">
              <w:rPr>
                <w:kern w:val="0"/>
              </w:rPr>
              <w:tab/>
              <w:t>МУП ЖКУ п. Бисерть;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7)</w:t>
            </w:r>
            <w:r w:rsidRPr="00CD6248">
              <w:rPr>
                <w:kern w:val="0"/>
              </w:rPr>
              <w:tab/>
              <w:t>МУП «Водоканал» (г. Верхняя Пышма);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8)</w:t>
            </w:r>
            <w:r w:rsidRPr="00CD6248">
              <w:rPr>
                <w:kern w:val="0"/>
              </w:rPr>
              <w:tab/>
              <w:t>Администрация городского округа Заречный;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9)</w:t>
            </w:r>
            <w:r w:rsidRPr="00CD6248">
              <w:rPr>
                <w:kern w:val="0"/>
              </w:rPr>
              <w:tab/>
              <w:t>ОАО «Водоканал» (г. Каменск-Уральский);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10)</w:t>
            </w:r>
            <w:r w:rsidRPr="00CD6248">
              <w:rPr>
                <w:kern w:val="0"/>
              </w:rPr>
              <w:tab/>
              <w:t>Администрация городского округа Нижняя Салда;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11)</w:t>
            </w:r>
            <w:r w:rsidRPr="00CD6248">
              <w:rPr>
                <w:kern w:val="0"/>
              </w:rPr>
              <w:tab/>
              <w:t>ЗАО «Юридическая компания «ЭНСО»;</w:t>
            </w:r>
          </w:p>
          <w:p w:rsidR="00CD6248" w:rsidRPr="00CD6248" w:rsidRDefault="00CD6248" w:rsidP="00CD6248">
            <w:pPr>
              <w:pStyle w:val="af2"/>
              <w:rPr>
                <w:kern w:val="0"/>
              </w:rPr>
            </w:pPr>
            <w:r w:rsidRPr="00CD6248">
              <w:rPr>
                <w:kern w:val="0"/>
              </w:rPr>
              <w:t>12)</w:t>
            </w:r>
            <w:r w:rsidRPr="00CD6248">
              <w:rPr>
                <w:kern w:val="0"/>
              </w:rPr>
              <w:tab/>
              <w:t>МУ ОП «Рефтинское» (п. Рефтинский»);</w:t>
            </w:r>
          </w:p>
          <w:p w:rsidR="00471888" w:rsidRPr="009B2F61" w:rsidRDefault="00CD6248" w:rsidP="00CD6248">
            <w:pPr>
              <w:jc w:val="both"/>
              <w:rPr>
                <w:sz w:val="24"/>
                <w:szCs w:val="24"/>
              </w:rPr>
            </w:pPr>
            <w:r w:rsidRPr="00CD6248">
              <w:t>13)</w:t>
            </w:r>
            <w:r w:rsidRPr="00CD6248">
              <w:tab/>
              <w:t>Администрация Серовского городского округа</w:t>
            </w:r>
          </w:p>
        </w:tc>
      </w:tr>
      <w:tr w:rsidR="00471888" w:rsidRPr="00E87E10" w:rsidTr="00F47793">
        <w:trPr>
          <w:trHeight w:val="146"/>
        </w:trPr>
        <w:tc>
          <w:tcPr>
            <w:tcW w:w="10200" w:type="dxa"/>
            <w:gridSpan w:val="14"/>
          </w:tcPr>
          <w:p w:rsidR="00CD6248" w:rsidRDefault="00471888" w:rsidP="00CD6248">
            <w:pPr>
              <w:pStyle w:val="af2"/>
              <w:rPr>
                <w:kern w:val="0"/>
              </w:rPr>
            </w:pPr>
            <w:r w:rsidRPr="00E87E10">
              <w:t>21.5. Сведения о структурных подразделениях профильного органа, рассмотревших предоставленные предложения:</w:t>
            </w:r>
            <w:r w:rsidR="005C3C5E" w:rsidRPr="00E87E10">
              <w:rPr>
                <w:kern w:val="0"/>
              </w:rPr>
              <w:t xml:space="preserve"> </w:t>
            </w:r>
          </w:p>
          <w:p w:rsidR="00CD6248" w:rsidRDefault="00CD6248" w:rsidP="00CD6248">
            <w:pPr>
              <w:pStyle w:val="af2"/>
              <w:ind w:left="0" w:firstLine="33"/>
              <w:rPr>
                <w:kern w:val="0"/>
              </w:rPr>
            </w:pPr>
            <w:r w:rsidRPr="00CD6248">
              <w:rPr>
                <w:kern w:val="0"/>
              </w:rPr>
              <w:t xml:space="preserve">Отдел оперативного контроля и реагирования Министерства энергетики </w:t>
            </w:r>
            <w:r w:rsidR="000D4E25">
              <w:rPr>
                <w:kern w:val="0"/>
              </w:rPr>
              <w:br/>
            </w:r>
            <w:r w:rsidRPr="00CD6248">
              <w:rPr>
                <w:kern w:val="0"/>
              </w:rPr>
              <w:t xml:space="preserve">и жилищно-коммунального хозяйства Свердловской области, </w:t>
            </w:r>
          </w:p>
          <w:p w:rsidR="00471888" w:rsidRPr="009B2F61" w:rsidRDefault="00CD6248" w:rsidP="00CD6248">
            <w:pPr>
              <w:pStyle w:val="af2"/>
              <w:rPr>
                <w:sz w:val="24"/>
                <w:szCs w:val="24"/>
              </w:rPr>
            </w:pPr>
            <w:r w:rsidRPr="00CD6248">
              <w:rPr>
                <w:kern w:val="0"/>
              </w:rPr>
              <w:t>тел. 312-00-12 (доб. 810)</w:t>
            </w:r>
          </w:p>
        </w:tc>
      </w:tr>
      <w:tr w:rsidR="00471888" w:rsidRPr="00E87E10" w:rsidTr="00F47793">
        <w:trPr>
          <w:trHeight w:val="146"/>
        </w:trPr>
        <w:tc>
          <w:tcPr>
            <w:tcW w:w="10200" w:type="dxa"/>
            <w:gridSpan w:val="14"/>
          </w:tcPr>
          <w:p w:rsidR="00CD6248" w:rsidRDefault="00471888" w:rsidP="00CD6248">
            <w:pPr>
              <w:pStyle w:val="af2"/>
              <w:ind w:left="0" w:firstLine="33"/>
              <w:rPr>
                <w:kern w:val="0"/>
              </w:rPr>
            </w:pPr>
            <w:r w:rsidRPr="00E87E10">
              <w:t>21.6. Иные сведения о проведении публичных консультаций:</w:t>
            </w:r>
            <w:r w:rsidR="005C3C5E" w:rsidRPr="00E87E10">
              <w:rPr>
                <w:kern w:val="0"/>
              </w:rPr>
              <w:t xml:space="preserve"> </w:t>
            </w:r>
          </w:p>
          <w:p w:rsidR="00CD6248" w:rsidRPr="00CD6248" w:rsidRDefault="00CD6248" w:rsidP="00CD6248">
            <w:pPr>
              <w:pStyle w:val="af2"/>
              <w:ind w:left="0" w:firstLine="33"/>
              <w:rPr>
                <w:kern w:val="0"/>
              </w:rPr>
            </w:pPr>
            <w:r w:rsidRPr="00CD6248">
              <w:rPr>
                <w:kern w:val="0"/>
              </w:rPr>
              <w:t>Общее число участников публичных консультаций: 31, в т.ч.:</w:t>
            </w:r>
          </w:p>
          <w:p w:rsidR="00CD6248" w:rsidRPr="00CD6248" w:rsidRDefault="00CD6248" w:rsidP="00CD6248">
            <w:pPr>
              <w:pStyle w:val="af2"/>
              <w:ind w:left="0" w:firstLine="33"/>
              <w:rPr>
                <w:kern w:val="0"/>
              </w:rPr>
            </w:pPr>
            <w:r w:rsidRPr="00CD6248">
              <w:rPr>
                <w:kern w:val="0"/>
              </w:rPr>
              <w:t>Общее число полученных предложений по доработке проекта акта: 13;</w:t>
            </w:r>
          </w:p>
          <w:p w:rsidR="00CD6248" w:rsidRPr="00CD6248" w:rsidRDefault="00CD6248" w:rsidP="00CD6248">
            <w:pPr>
              <w:pStyle w:val="af2"/>
              <w:ind w:left="0" w:firstLine="33"/>
              <w:rPr>
                <w:kern w:val="0"/>
              </w:rPr>
            </w:pPr>
            <w:r w:rsidRPr="00CD6248">
              <w:rPr>
                <w:kern w:val="0"/>
              </w:rPr>
              <w:t>Общее число полученных мнений о поддержке принятия  проекта акта: 12;</w:t>
            </w:r>
          </w:p>
          <w:p w:rsidR="00CD6248" w:rsidRPr="00CD6248" w:rsidRDefault="00CD6248" w:rsidP="00CD6248">
            <w:pPr>
              <w:pStyle w:val="af2"/>
              <w:ind w:left="0" w:firstLine="33"/>
              <w:rPr>
                <w:kern w:val="0"/>
              </w:rPr>
            </w:pPr>
            <w:r w:rsidRPr="00CD6248">
              <w:rPr>
                <w:kern w:val="0"/>
              </w:rPr>
              <w:t>Общее число учтенных предложений: 2;</w:t>
            </w:r>
          </w:p>
          <w:p w:rsidR="00CD6248" w:rsidRPr="00CD6248" w:rsidRDefault="00CD6248" w:rsidP="00CD6248">
            <w:pPr>
              <w:pStyle w:val="af2"/>
              <w:ind w:left="0" w:firstLine="33"/>
              <w:rPr>
                <w:kern w:val="0"/>
              </w:rPr>
            </w:pPr>
            <w:r w:rsidRPr="00CD6248">
              <w:rPr>
                <w:kern w:val="0"/>
              </w:rPr>
              <w:t>Общее число учтенных частично предложений: 8;</w:t>
            </w:r>
          </w:p>
          <w:p w:rsidR="00471888" w:rsidRPr="00E87E10" w:rsidRDefault="00CD6248" w:rsidP="00CD6248">
            <w:pPr>
              <w:jc w:val="both"/>
              <w:rPr>
                <w:szCs w:val="28"/>
              </w:rPr>
            </w:pPr>
            <w:r w:rsidRPr="00CD6248">
              <w:t>Общее число отклоненных предложений: 2.</w:t>
            </w:r>
          </w:p>
        </w:tc>
      </w:tr>
      <w:tr w:rsidR="005C3C5E" w:rsidRPr="001309F1" w:rsidTr="00F47793">
        <w:trPr>
          <w:trHeight w:val="146"/>
        </w:trPr>
        <w:tc>
          <w:tcPr>
            <w:tcW w:w="10200" w:type="dxa"/>
            <w:gridSpan w:val="14"/>
          </w:tcPr>
          <w:p w:rsidR="005C3C5E" w:rsidRPr="001309F1" w:rsidRDefault="005C3C5E" w:rsidP="001309F1">
            <w:pPr>
              <w:pStyle w:val="af2"/>
              <w:ind w:left="0" w:firstLine="33"/>
              <w:jc w:val="left"/>
            </w:pPr>
            <w:r w:rsidRPr="001309F1">
              <w:lastRenderedPageBreak/>
              <w:t>22. Выводы о целесообразности предлагаемого регулирования</w:t>
            </w:r>
          </w:p>
        </w:tc>
      </w:tr>
      <w:tr w:rsidR="005C3C5E" w:rsidRPr="00E87E10" w:rsidTr="00F47793">
        <w:trPr>
          <w:trHeight w:val="146"/>
        </w:trPr>
        <w:tc>
          <w:tcPr>
            <w:tcW w:w="10200" w:type="dxa"/>
            <w:gridSpan w:val="14"/>
          </w:tcPr>
          <w:p w:rsidR="005C3C5E" w:rsidRPr="00E87E10" w:rsidRDefault="005C3C5E" w:rsidP="005C3C5E">
            <w:pPr>
              <w:pStyle w:val="af2"/>
              <w:ind w:left="0" w:firstLine="33"/>
              <w:jc w:val="left"/>
            </w:pPr>
            <w:r w:rsidRPr="00E87E10">
              <w:t xml:space="preserve">22.1. </w:t>
            </w:r>
            <w:r w:rsidR="004C3D82" w:rsidRPr="00E87E10">
              <w:t xml:space="preserve">Оценка положительных и негативных эффектов для общества при введении </w:t>
            </w:r>
            <w:r w:rsidRPr="00E87E10">
              <w:t>предлагаемого регулирования:</w:t>
            </w:r>
          </w:p>
          <w:p w:rsidR="005C3C5E" w:rsidRPr="00E87E10" w:rsidRDefault="00CD6248" w:rsidP="00B44DE8">
            <w:pPr>
              <w:jc w:val="both"/>
            </w:pPr>
            <w:r>
              <w:rPr>
                <w:szCs w:val="28"/>
              </w:rPr>
              <w:t xml:space="preserve">Выполнение требований федерального законодательства на территории Свердловской области в части установления порядка взимания платы за сброс сточных вод и загрязняющих веществ в сверхнормативных величинах, как мера экономического воздействия на абонентов, допускающих нарушения условий приема сточных вод в централизованные системы водоотведения населенных пунктов. </w:t>
            </w:r>
            <w:r w:rsidR="00241111">
              <w:rPr>
                <w:szCs w:val="28"/>
              </w:rPr>
              <w:t>Негативным эффектом при введении предлагаемого регулирования является сокращение на 80% поступлений организаций водопроводно-канализационного хозяйства от платы за све</w:t>
            </w:r>
            <w:r w:rsidR="00B44DE8">
              <w:rPr>
                <w:szCs w:val="28"/>
              </w:rPr>
              <w:t>рх</w:t>
            </w:r>
            <w:r w:rsidR="00241111">
              <w:rPr>
                <w:szCs w:val="28"/>
              </w:rPr>
              <w:t xml:space="preserve">нормативный сброс сточных вод </w:t>
            </w:r>
            <w:r w:rsidR="000D4E25">
              <w:rPr>
                <w:szCs w:val="28"/>
              </w:rPr>
              <w:br/>
            </w:r>
            <w:r w:rsidR="00241111">
              <w:rPr>
                <w:szCs w:val="28"/>
              </w:rPr>
              <w:t>по сравнению с ранее установленным постановлением Правительства Свердловской области от 14.02.1997 № 133-п порядком</w:t>
            </w:r>
          </w:p>
        </w:tc>
      </w:tr>
      <w:tr w:rsidR="006270EC" w:rsidRPr="00E87E10" w:rsidTr="00F47793">
        <w:trPr>
          <w:trHeight w:val="146"/>
        </w:trPr>
        <w:tc>
          <w:tcPr>
            <w:tcW w:w="10200" w:type="dxa"/>
            <w:gridSpan w:val="14"/>
          </w:tcPr>
          <w:p w:rsidR="006270EC" w:rsidRPr="00E87E10" w:rsidRDefault="006270EC" w:rsidP="006270EC">
            <w:pPr>
              <w:pStyle w:val="af2"/>
              <w:ind w:left="0" w:firstLine="33"/>
              <w:jc w:val="left"/>
            </w:pPr>
            <w:r w:rsidRPr="00E87E10">
              <w:t>22.2. Дополнительные сведения, позволяющие оценить обоснованность предлагаемого регулирования:</w:t>
            </w:r>
          </w:p>
          <w:p w:rsidR="006270EC" w:rsidRPr="00E87E10" w:rsidRDefault="006270EC" w:rsidP="006270EC">
            <w:pPr>
              <w:ind w:firstLine="33"/>
              <w:rPr>
                <w:szCs w:val="28"/>
              </w:rPr>
            </w:pPr>
            <w:r w:rsidRPr="00E87E10">
              <w:rPr>
                <w:szCs w:val="28"/>
              </w:rPr>
              <w:t>____</w:t>
            </w:r>
            <w:r w:rsidR="00241111">
              <w:rPr>
                <w:szCs w:val="28"/>
                <w:u w:val="single"/>
              </w:rPr>
              <w:t>отсутствуют</w:t>
            </w:r>
            <w:r w:rsidRPr="00E87E10">
              <w:rPr>
                <w:szCs w:val="28"/>
              </w:rPr>
              <w:t>________________________________________________________</w:t>
            </w:r>
          </w:p>
          <w:p w:rsidR="006270EC" w:rsidRPr="001309F1" w:rsidRDefault="006270EC" w:rsidP="001309F1">
            <w:pPr>
              <w:pStyle w:val="af2"/>
              <w:ind w:left="0" w:firstLine="33"/>
              <w:jc w:val="center"/>
              <w:rPr>
                <w:sz w:val="24"/>
                <w:szCs w:val="24"/>
              </w:rPr>
            </w:pPr>
            <w:r w:rsidRPr="001309F1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C3C5E" w:rsidRPr="00E87E10" w:rsidTr="00F47793">
        <w:trPr>
          <w:trHeight w:val="146"/>
        </w:trPr>
        <w:tc>
          <w:tcPr>
            <w:tcW w:w="10200" w:type="dxa"/>
            <w:gridSpan w:val="14"/>
          </w:tcPr>
          <w:p w:rsidR="005C3C5E" w:rsidRPr="00E87E10" w:rsidRDefault="00AF2289" w:rsidP="005C3C5E">
            <w:pPr>
              <w:pStyle w:val="af2"/>
              <w:ind w:left="0" w:firstLine="33"/>
              <w:jc w:val="left"/>
            </w:pPr>
            <w:r w:rsidRPr="00E87E10">
              <w:t>22.</w:t>
            </w:r>
            <w:r w:rsidR="006270EC" w:rsidRPr="00E87E10">
              <w:t>3</w:t>
            </w:r>
            <w:r w:rsidRPr="00E87E10">
              <w:t>. Источники данных:</w:t>
            </w:r>
          </w:p>
          <w:p w:rsidR="00AF2289" w:rsidRPr="00E87E10" w:rsidRDefault="00241111" w:rsidP="002411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Сведения, предоставленные участниками публичных консультаций</w:t>
            </w:r>
          </w:p>
        </w:tc>
      </w:tr>
      <w:tr w:rsidR="005C3C5E" w:rsidRPr="00E87E10" w:rsidTr="00F47793">
        <w:trPr>
          <w:trHeight w:val="146"/>
        </w:trPr>
        <w:tc>
          <w:tcPr>
            <w:tcW w:w="10200" w:type="dxa"/>
            <w:gridSpan w:val="14"/>
          </w:tcPr>
          <w:p w:rsidR="005C3C5E" w:rsidRPr="00E87E10" w:rsidRDefault="00AF2289" w:rsidP="005C3C5E">
            <w:pPr>
              <w:pStyle w:val="af2"/>
              <w:ind w:left="0" w:firstLine="33"/>
              <w:jc w:val="left"/>
            </w:pPr>
            <w:r w:rsidRPr="00E87E10">
              <w:t>22.</w:t>
            </w:r>
            <w:r w:rsidR="006270EC" w:rsidRPr="00E87E10">
              <w:t>4</w:t>
            </w:r>
            <w:r w:rsidRPr="00E87E10">
              <w:t xml:space="preserve">. Вывод о наличии </w:t>
            </w:r>
            <w:r w:rsidR="0076477D" w:rsidRPr="00E87E10">
              <w:t>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</w:t>
            </w:r>
            <w:r w:rsidR="00241111">
              <w:t>:</w:t>
            </w:r>
          </w:p>
          <w:p w:rsidR="0076477D" w:rsidRPr="00E87E10" w:rsidRDefault="00241111" w:rsidP="002411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проекте акта </w:t>
            </w:r>
            <w:r w:rsidRPr="00241111">
              <w:rPr>
                <w:szCs w:val="28"/>
              </w:rPr>
              <w:t>отсутств</w:t>
            </w:r>
            <w:r>
              <w:rPr>
                <w:szCs w:val="28"/>
              </w:rPr>
              <w:t>уют</w:t>
            </w:r>
            <w:r w:rsidRPr="00241111">
              <w:rPr>
                <w:szCs w:val="28"/>
              </w:rPr>
              <w:t xml:space="preserve"> положени</w:t>
            </w:r>
            <w:r>
              <w:rPr>
                <w:szCs w:val="28"/>
              </w:rPr>
              <w:t>я</w:t>
            </w:r>
            <w:r w:rsidRPr="00241111">
              <w:rPr>
                <w:szCs w:val="28"/>
              </w:rPr>
              <w:t>, ввод</w:t>
            </w:r>
            <w:r>
              <w:rPr>
                <w:szCs w:val="28"/>
              </w:rPr>
              <w:t>ящие</w:t>
            </w:r>
            <w:r w:rsidRPr="00241111">
              <w:rPr>
                <w:szCs w:val="28"/>
              </w:rPr>
              <w:t xml:space="preserve"> избыточные обязанности, запреты и ограничения для физических и юридических лиц в сфере предпринимательской и инвестиционной</w:t>
            </w:r>
            <w:r>
              <w:rPr>
                <w:szCs w:val="28"/>
              </w:rPr>
              <w:t xml:space="preserve"> деятельности или способствующие</w:t>
            </w:r>
            <w:r w:rsidRPr="00241111">
              <w:rPr>
                <w:szCs w:val="28"/>
              </w:rPr>
              <w:t xml:space="preserve"> их введению, а также положени</w:t>
            </w:r>
            <w:r>
              <w:rPr>
                <w:szCs w:val="28"/>
              </w:rPr>
              <w:t>я</w:t>
            </w:r>
            <w:r w:rsidRPr="00241111">
              <w:rPr>
                <w:szCs w:val="28"/>
              </w:rPr>
              <w:t>, приводящи</w:t>
            </w:r>
            <w:r>
              <w:rPr>
                <w:szCs w:val="28"/>
              </w:rPr>
              <w:t>е</w:t>
            </w:r>
            <w:r w:rsidRPr="00241111">
              <w:rPr>
                <w:szCs w:val="28"/>
              </w:rPr>
              <w:t xml:space="preserve"> к возникновению необоснованных расходов физических и юридических лиц в сфере предпринимательской </w:t>
            </w:r>
            <w:r w:rsidR="000D4E25">
              <w:rPr>
                <w:szCs w:val="28"/>
              </w:rPr>
              <w:br/>
            </w:r>
            <w:r w:rsidRPr="00241111">
              <w:rPr>
                <w:szCs w:val="28"/>
              </w:rPr>
              <w:t>и инвестиционной деятельности, а также бюджетов всех уровней бюджетной системы Российской Федерации</w:t>
            </w:r>
          </w:p>
        </w:tc>
      </w:tr>
    </w:tbl>
    <w:p w:rsidR="000A75BE" w:rsidRPr="00241111" w:rsidRDefault="000A75BE" w:rsidP="00335404">
      <w:pPr>
        <w:ind w:left="1701" w:hanging="1701"/>
        <w:jc w:val="both"/>
        <w:rPr>
          <w:szCs w:val="28"/>
        </w:rPr>
      </w:pPr>
    </w:p>
    <w:p w:rsidR="00335404" w:rsidRPr="00E87E10" w:rsidRDefault="00335404" w:rsidP="00335404">
      <w:pPr>
        <w:ind w:left="1701" w:hanging="1701"/>
        <w:jc w:val="both"/>
        <w:rPr>
          <w:szCs w:val="28"/>
        </w:rPr>
      </w:pPr>
      <w:r w:rsidRPr="00E87E10">
        <w:rPr>
          <w:szCs w:val="28"/>
        </w:rPr>
        <w:t xml:space="preserve">Приложение. </w:t>
      </w:r>
      <w:r w:rsidR="00241111">
        <w:rPr>
          <w:szCs w:val="28"/>
        </w:rPr>
        <w:t xml:space="preserve">1. </w:t>
      </w:r>
      <w:r w:rsidR="00B44DE8" w:rsidRPr="00241111">
        <w:rPr>
          <w:szCs w:val="28"/>
        </w:rPr>
        <w:t>Пример расчета платы за сброс загрязняющих веществ</w:t>
      </w:r>
      <w:r w:rsidR="00B44DE8">
        <w:rPr>
          <w:szCs w:val="28"/>
        </w:rPr>
        <w:t>.</w:t>
      </w:r>
      <w:r w:rsidR="00B44DE8" w:rsidRPr="00E87E10">
        <w:rPr>
          <w:szCs w:val="28"/>
        </w:rPr>
        <w:t xml:space="preserve"> </w:t>
      </w:r>
    </w:p>
    <w:p w:rsidR="00241111" w:rsidRDefault="00B44DE8" w:rsidP="000D4E25">
      <w:pPr>
        <w:pStyle w:val="a8"/>
        <w:numPr>
          <w:ilvl w:val="0"/>
          <w:numId w:val="35"/>
        </w:numPr>
        <w:ind w:left="1701" w:firstLine="0"/>
        <w:jc w:val="both"/>
        <w:rPr>
          <w:szCs w:val="28"/>
        </w:rPr>
      </w:pPr>
      <w:r w:rsidRPr="00B44DE8">
        <w:rPr>
          <w:szCs w:val="28"/>
        </w:rPr>
        <w:t xml:space="preserve"> </w:t>
      </w:r>
      <w:r w:rsidRPr="00E87E10">
        <w:rPr>
          <w:szCs w:val="28"/>
        </w:rPr>
        <w:t>Сводка предложений с указанием сведений об их учете или причинах отклонения.</w:t>
      </w:r>
    </w:p>
    <w:p w:rsidR="00335404" w:rsidRPr="00E87E10" w:rsidRDefault="00335404" w:rsidP="00335404">
      <w:pPr>
        <w:ind w:left="2127" w:hanging="2126"/>
        <w:jc w:val="both"/>
        <w:rPr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688"/>
        <w:gridCol w:w="4235"/>
      </w:tblGrid>
      <w:tr w:rsidR="00335404" w:rsidRPr="00E87E10" w:rsidTr="0071019A">
        <w:trPr>
          <w:cantSplit/>
        </w:trPr>
        <w:tc>
          <w:tcPr>
            <w:tcW w:w="5688" w:type="dxa"/>
          </w:tcPr>
          <w:p w:rsidR="00241111" w:rsidRPr="00241111" w:rsidRDefault="00241111" w:rsidP="00241111">
            <w:pPr>
              <w:rPr>
                <w:szCs w:val="28"/>
              </w:rPr>
            </w:pPr>
            <w:r w:rsidRPr="00241111">
              <w:rPr>
                <w:szCs w:val="28"/>
              </w:rPr>
              <w:lastRenderedPageBreak/>
              <w:t xml:space="preserve">Министр энергетики и </w:t>
            </w:r>
          </w:p>
          <w:p w:rsidR="00241111" w:rsidRPr="00241111" w:rsidRDefault="00241111" w:rsidP="00241111">
            <w:pPr>
              <w:rPr>
                <w:szCs w:val="28"/>
              </w:rPr>
            </w:pPr>
            <w:r w:rsidRPr="00241111">
              <w:rPr>
                <w:szCs w:val="28"/>
              </w:rPr>
              <w:t>жилищно-коммунального хозяйства Свердловской области</w:t>
            </w:r>
          </w:p>
          <w:p w:rsidR="00241111" w:rsidRPr="00241111" w:rsidRDefault="00241111" w:rsidP="00241111">
            <w:pPr>
              <w:rPr>
                <w:szCs w:val="28"/>
              </w:rPr>
            </w:pPr>
            <w:r w:rsidRPr="00241111">
              <w:rPr>
                <w:szCs w:val="28"/>
              </w:rPr>
              <w:t>Н.Б. Смирнов</w:t>
            </w:r>
          </w:p>
          <w:p w:rsidR="00335404" w:rsidRPr="00E87E10" w:rsidRDefault="00335404" w:rsidP="00241111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335404" w:rsidRPr="00E87E10" w:rsidRDefault="00335404" w:rsidP="0071019A">
            <w:pPr>
              <w:jc w:val="center"/>
              <w:rPr>
                <w:szCs w:val="28"/>
              </w:rPr>
            </w:pPr>
          </w:p>
          <w:p w:rsidR="00335404" w:rsidRPr="00E87E10" w:rsidRDefault="00335404" w:rsidP="0071019A">
            <w:pPr>
              <w:jc w:val="center"/>
              <w:rPr>
                <w:szCs w:val="28"/>
              </w:rPr>
            </w:pPr>
          </w:p>
          <w:p w:rsidR="00335404" w:rsidRPr="00E87E10" w:rsidRDefault="00335404" w:rsidP="0071019A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__________ ________________</w:t>
            </w:r>
          </w:p>
          <w:p w:rsidR="00335404" w:rsidRPr="00E87E10" w:rsidRDefault="00335404" w:rsidP="0071019A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Дата           Подпись</w:t>
            </w:r>
          </w:p>
        </w:tc>
      </w:tr>
    </w:tbl>
    <w:p w:rsidR="000A75BE" w:rsidRPr="00E87E10" w:rsidRDefault="000A75BE" w:rsidP="00963396">
      <w:pPr>
        <w:ind w:left="5387"/>
        <w:rPr>
          <w:szCs w:val="28"/>
          <w:lang w:val="en-US"/>
        </w:rPr>
      </w:pPr>
    </w:p>
    <w:p w:rsidR="000A75BE" w:rsidRPr="00E87E10" w:rsidRDefault="000A75BE" w:rsidP="00963396">
      <w:pPr>
        <w:ind w:left="5387"/>
        <w:rPr>
          <w:szCs w:val="28"/>
          <w:lang w:val="en-US"/>
        </w:rPr>
      </w:pPr>
    </w:p>
    <w:p w:rsidR="000A75BE" w:rsidRPr="00E87E10" w:rsidRDefault="000A75BE" w:rsidP="00963396">
      <w:pPr>
        <w:ind w:left="5387"/>
        <w:rPr>
          <w:szCs w:val="28"/>
          <w:lang w:val="en-US"/>
        </w:rPr>
      </w:pPr>
    </w:p>
    <w:p w:rsidR="000A75BE" w:rsidRPr="00E87E10" w:rsidRDefault="000A75BE" w:rsidP="00963396">
      <w:pPr>
        <w:ind w:left="5387"/>
        <w:rPr>
          <w:szCs w:val="28"/>
          <w:lang w:val="en-US"/>
        </w:rPr>
      </w:pPr>
    </w:p>
    <w:p w:rsidR="00885AAF" w:rsidRDefault="00885AAF" w:rsidP="00511FE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084B2F" w:rsidRDefault="00084B2F" w:rsidP="00511FE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p w:rsidR="00084B2F" w:rsidRPr="00084B2F" w:rsidRDefault="00084B2F" w:rsidP="00084B2F">
      <w:pPr>
        <w:pageBreakBefore/>
        <w:overflowPunct/>
        <w:autoSpaceDE/>
        <w:autoSpaceDN/>
        <w:adjustRightInd/>
        <w:ind w:left="5387"/>
        <w:textAlignment w:val="auto"/>
        <w:rPr>
          <w:szCs w:val="28"/>
        </w:rPr>
      </w:pPr>
      <w:r w:rsidRPr="00084B2F">
        <w:rPr>
          <w:szCs w:val="28"/>
        </w:rPr>
        <w:lastRenderedPageBreak/>
        <w:t>Приложение</w:t>
      </w:r>
      <w:r>
        <w:rPr>
          <w:szCs w:val="28"/>
        </w:rPr>
        <w:t xml:space="preserve"> № </w:t>
      </w:r>
      <w:r w:rsidR="00B44DE8">
        <w:rPr>
          <w:szCs w:val="28"/>
        </w:rPr>
        <w:t>1</w:t>
      </w:r>
    </w:p>
    <w:p w:rsidR="00084B2F" w:rsidRPr="00084B2F" w:rsidRDefault="00084B2F" w:rsidP="00084B2F">
      <w:pPr>
        <w:overflowPunct/>
        <w:autoSpaceDE/>
        <w:autoSpaceDN/>
        <w:adjustRightInd/>
        <w:ind w:left="5387"/>
        <w:textAlignment w:val="auto"/>
        <w:rPr>
          <w:szCs w:val="28"/>
        </w:rPr>
      </w:pPr>
      <w:r w:rsidRPr="00084B2F">
        <w:rPr>
          <w:szCs w:val="28"/>
        </w:rPr>
        <w:t>к заключению</w:t>
      </w:r>
      <w:r w:rsidRPr="00084B2F">
        <w:rPr>
          <w:sz w:val="24"/>
          <w:szCs w:val="24"/>
        </w:rPr>
        <w:t xml:space="preserve"> </w:t>
      </w:r>
      <w:r w:rsidRPr="00084B2F">
        <w:rPr>
          <w:szCs w:val="28"/>
        </w:rPr>
        <w:t>об оценке регулирующего воздействия проекта постановления Правительства Свердловской области</w:t>
      </w:r>
    </w:p>
    <w:p w:rsidR="00084B2F" w:rsidRDefault="00084B2F" w:rsidP="00084B2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</w:p>
    <w:p w:rsidR="006E6B64" w:rsidRPr="00084B2F" w:rsidRDefault="00084B2F" w:rsidP="006E6B6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Cs/>
          <w:szCs w:val="28"/>
        </w:rPr>
      </w:pPr>
      <w:r w:rsidRPr="00084B2F">
        <w:rPr>
          <w:szCs w:val="28"/>
        </w:rPr>
        <w:t>Пример расчета платы за сброс загрязняющих веществ к заключению об оценке регулирующего воздействия проекта постановления Правительства Свердловской области</w:t>
      </w:r>
      <w:r w:rsidR="006E6B64">
        <w:rPr>
          <w:szCs w:val="28"/>
        </w:rPr>
        <w:t xml:space="preserve"> </w:t>
      </w:r>
      <w:r w:rsidR="006E6B64" w:rsidRPr="00084B2F">
        <w:rPr>
          <w:bCs/>
          <w:szCs w:val="28"/>
        </w:rPr>
        <w:t>(на примере ЗАО «Водоканал» (г. Асбест)</w:t>
      </w:r>
    </w:p>
    <w:p w:rsidR="00084B2F" w:rsidRPr="00084B2F" w:rsidRDefault="00084B2F" w:rsidP="006E6B64">
      <w:pPr>
        <w:overflowPunct/>
        <w:autoSpaceDE/>
        <w:autoSpaceDN/>
        <w:adjustRightInd/>
        <w:spacing w:after="200"/>
        <w:jc w:val="center"/>
        <w:textAlignment w:val="auto"/>
        <w:rPr>
          <w:szCs w:val="28"/>
        </w:rPr>
      </w:pPr>
    </w:p>
    <w:p w:rsidR="00084B2F" w:rsidRDefault="00084B2F" w:rsidP="00084B2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084B2F">
        <w:rPr>
          <w:szCs w:val="28"/>
        </w:rPr>
        <w:t>В соответствии с новым порядком:</w:t>
      </w:r>
    </w:p>
    <w:tbl>
      <w:tblPr>
        <w:tblOverlap w:val="never"/>
        <w:tblW w:w="970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709"/>
        <w:gridCol w:w="911"/>
        <w:gridCol w:w="1060"/>
        <w:gridCol w:w="925"/>
        <w:gridCol w:w="1060"/>
        <w:gridCol w:w="509"/>
        <w:gridCol w:w="846"/>
      </w:tblGrid>
      <w:tr w:rsidR="00084B2F" w:rsidRPr="006E6B64" w:rsidTr="006E6B64">
        <w:trPr>
          <w:trHeight w:hRule="exact" w:val="7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Контролируемый</w:t>
            </w:r>
            <w:r w:rsidR="006E6B64">
              <w:rPr>
                <w:sz w:val="20"/>
              </w:rPr>
              <w:t xml:space="preserve"> </w:t>
            </w:r>
            <w:r w:rsidRPr="006E6B64">
              <w:rPr>
                <w:sz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  <w:lang w:val="en-US"/>
              </w:rPr>
              <w:t>Ni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0"/>
              </w:rPr>
            </w:pPr>
            <w:r w:rsidRPr="006E6B64">
              <w:rPr>
                <w:bCs/>
                <w:sz w:val="20"/>
              </w:rPr>
              <w:t>Кинф</w:t>
            </w:r>
            <w:r w:rsidRPr="006E6B64">
              <w:rPr>
                <w:bCs/>
                <w:sz w:val="20"/>
                <w:vertAlign w:val="superscript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Объем</w:t>
            </w:r>
          </w:p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м</w:t>
            </w:r>
            <w:r w:rsidRPr="006E6B64">
              <w:rPr>
                <w:sz w:val="20"/>
                <w:vertAlign w:val="superscript"/>
              </w:rPr>
              <w:t>3</w:t>
            </w:r>
            <w:r w:rsidRPr="006E6B64">
              <w:rPr>
                <w:sz w:val="20"/>
              </w:rPr>
              <w:t>/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25*10</w:t>
            </w:r>
            <w:r w:rsidRPr="006E6B64">
              <w:rPr>
                <w:sz w:val="20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Кэ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b/>
                <w:bCs/>
                <w:sz w:val="20"/>
              </w:rPr>
              <w:t>Итого,</w:t>
            </w:r>
          </w:p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руб.</w:t>
            </w:r>
          </w:p>
        </w:tc>
      </w:tr>
      <w:tr w:rsidR="00084B2F" w:rsidRPr="006E6B64" w:rsidTr="006E6B6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Аммоний-ион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78,96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551.00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084B2F" w:rsidRPr="006E6B64" w:rsidTr="006E6B64">
        <w:trPr>
          <w:trHeight w:hRule="exact"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Нитрит анион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3444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084B2F" w:rsidRPr="006E6B64" w:rsidTr="006E6B64">
        <w:trPr>
          <w:trHeight w:hRule="exact"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Нитрат анион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6,9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084B2F" w:rsidRPr="006E6B64" w:rsidTr="006E6B64">
        <w:trPr>
          <w:trHeight w:hRule="exact"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Фосфаты по фосфору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1378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14762.23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b/>
                <w:sz w:val="20"/>
              </w:rPr>
            </w:pPr>
            <w:r w:rsidRPr="006E6B64">
              <w:rPr>
                <w:bCs/>
                <w:sz w:val="20"/>
              </w:rPr>
              <w:t>123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0,000025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1.18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53,53</w:t>
            </w:r>
          </w:p>
        </w:tc>
      </w:tr>
      <w:tr w:rsidR="00084B2F" w:rsidRPr="006E6B64" w:rsidTr="006E6B64">
        <w:trPr>
          <w:trHeight w:hRule="exact" w:val="3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5510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084B2F" w:rsidRPr="006E6B64" w:rsidTr="006E6B64">
        <w:trPr>
          <w:trHeight w:hRule="exact"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СПАВ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1,89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  <w:tr w:rsidR="00084B2F" w:rsidRPr="006E6B64" w:rsidTr="006E6B64">
        <w:trPr>
          <w:trHeight w:hRule="exact"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Хлориды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64,60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2.33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6E6B6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</w:p>
        </w:tc>
      </w:tr>
    </w:tbl>
    <w:p w:rsidR="00B44DE8" w:rsidRDefault="00B44DE8" w:rsidP="006E6B64">
      <w:pPr>
        <w:overflowPunct/>
        <w:autoSpaceDE/>
        <w:autoSpaceDN/>
        <w:adjustRightInd/>
        <w:spacing w:after="200"/>
        <w:textAlignment w:val="auto"/>
        <w:rPr>
          <w:szCs w:val="28"/>
        </w:rPr>
      </w:pPr>
    </w:p>
    <w:p w:rsidR="00084B2F" w:rsidRPr="00084B2F" w:rsidRDefault="00084B2F" w:rsidP="006E6B64">
      <w:pPr>
        <w:overflowPunct/>
        <w:autoSpaceDE/>
        <w:autoSpaceDN/>
        <w:adjustRightInd/>
        <w:spacing w:after="200"/>
        <w:textAlignment w:val="auto"/>
        <w:rPr>
          <w:szCs w:val="28"/>
        </w:rPr>
      </w:pPr>
      <w:r w:rsidRPr="00084B2F">
        <w:rPr>
          <w:szCs w:val="28"/>
        </w:rPr>
        <w:t>В соответствии со старым порядком (133-п):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352"/>
        <w:gridCol w:w="1771"/>
        <w:gridCol w:w="1790"/>
        <w:gridCol w:w="1795"/>
      </w:tblGrid>
      <w:tr w:rsidR="00084B2F" w:rsidRPr="006E6B64" w:rsidTr="00084B2F">
        <w:trPr>
          <w:trHeight w:hRule="exact" w:val="139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B44DE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lastRenderedPageBreak/>
              <w:t>Контролируемый показатель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Результат анализа, мг/дм</w:t>
            </w:r>
            <w:r w:rsidRPr="006E6B64">
              <w:rPr>
                <w:sz w:val="20"/>
                <w:vertAlign w:val="super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B44DE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Фоновые концентрации холодной воды, мг/дм</w:t>
            </w:r>
            <w:r w:rsidRPr="006E6B64">
              <w:rPr>
                <w:sz w:val="20"/>
                <w:vertAlign w:val="superscript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ПДК, мг/дм</w:t>
            </w:r>
            <w:r w:rsidRPr="006E6B64">
              <w:rPr>
                <w:sz w:val="20"/>
                <w:vertAlign w:val="superscript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B44DE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 xml:space="preserve">Коэффициент превышении допустимой концентрации </w:t>
            </w:r>
            <w:r w:rsidRPr="006E6B64">
              <w:rPr>
                <w:sz w:val="20"/>
                <w:lang w:val="en-US"/>
              </w:rPr>
              <w:t>i</w:t>
            </w:r>
            <w:r w:rsidRPr="006E6B64">
              <w:rPr>
                <w:sz w:val="20"/>
              </w:rPr>
              <w:t>-</w:t>
            </w:r>
            <w:r w:rsidRPr="006E6B64">
              <w:rPr>
                <w:sz w:val="20"/>
                <w:lang w:val="en-US"/>
              </w:rPr>
              <w:t>ro</w:t>
            </w:r>
            <w:r w:rsidRPr="006E6B64">
              <w:rPr>
                <w:sz w:val="20"/>
              </w:rPr>
              <w:t xml:space="preserve"> загрязнения</w:t>
            </w:r>
          </w:p>
        </w:tc>
      </w:tr>
      <w:tr w:rsidR="00084B2F" w:rsidRPr="006E6B64" w:rsidTr="00084B2F">
        <w:trPr>
          <w:trHeight w:hRule="exact" w:val="25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Азот аммонийный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61,4000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0,1200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19,4700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3,1474</w:t>
            </w:r>
          </w:p>
        </w:tc>
      </w:tr>
      <w:tr w:rsidR="00084B2F" w:rsidRPr="006E6B64" w:rsidTr="00084B2F">
        <w:trPr>
          <w:trHeight w:hRule="exact" w:val="2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Азот нитритный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0,0500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55,5556</w:t>
            </w:r>
          </w:p>
        </w:tc>
      </w:tr>
      <w:tr w:rsidR="00084B2F" w:rsidRPr="006E6B64" w:rsidTr="00084B2F">
        <w:trPr>
          <w:trHeight w:hRule="exact" w:val="24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Азот нитратный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0,3400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2,7400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0,0080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нет превышения</w:t>
            </w:r>
          </w:p>
        </w:tc>
      </w:tr>
      <w:tr w:rsidR="00084B2F" w:rsidRPr="006E6B64" w:rsidTr="00084B2F">
        <w:trPr>
          <w:trHeight w:hRule="exact" w:val="25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БПК5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180,0000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12.3500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14.5749</w:t>
            </w:r>
          </w:p>
        </w:tc>
      </w:tr>
      <w:tr w:rsidR="00084B2F" w:rsidRPr="006E6B64" w:rsidTr="00084B2F">
        <w:trPr>
          <w:trHeight w:hRule="exact" w:val="56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Фосфаты по фосфору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5,2000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0,0096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1.1400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4,5528</w:t>
            </w:r>
          </w:p>
        </w:tc>
      </w:tr>
      <w:tr w:rsidR="00084B2F" w:rsidRPr="006E6B64" w:rsidTr="00084B2F">
        <w:trPr>
          <w:trHeight w:hRule="exact" w:val="25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Нефтепродукты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2,2000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0,0420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1.9200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1,1240</w:t>
            </w:r>
          </w:p>
        </w:tc>
      </w:tr>
      <w:tr w:rsidR="00084B2F" w:rsidRPr="006E6B64" w:rsidTr="00084B2F">
        <w:trPr>
          <w:trHeight w:hRule="exact" w:val="44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СПАВ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2,1000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0,0270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1,9600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1,0577</w:t>
            </w:r>
          </w:p>
        </w:tc>
      </w:tr>
      <w:tr w:rsidR="00084B2F" w:rsidRPr="006E6B64" w:rsidTr="00084B2F">
        <w:trPr>
          <w:trHeight w:hRule="exact" w:val="29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Хлориды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64.6000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24,7000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41,9700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0,9507</w:t>
            </w:r>
          </w:p>
        </w:tc>
      </w:tr>
    </w:tbl>
    <w:p w:rsidR="00084B2F" w:rsidRPr="00084B2F" w:rsidRDefault="00084B2F" w:rsidP="00084B2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771"/>
        <w:gridCol w:w="1786"/>
        <w:gridCol w:w="1800"/>
      </w:tblGrid>
      <w:tr w:rsidR="00084B2F" w:rsidRPr="006E6B64" w:rsidTr="00084B2F">
        <w:trPr>
          <w:trHeight w:hRule="exact" w:val="96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Тариф, руб./м</w:t>
            </w:r>
            <w:r w:rsidRPr="006E6B64">
              <w:rPr>
                <w:sz w:val="20"/>
                <w:vertAlign w:val="superscript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Объем, м</w:t>
            </w:r>
            <w:r w:rsidRPr="006E6B64">
              <w:rPr>
                <w:sz w:val="20"/>
                <w:vertAlign w:val="superscript"/>
              </w:rPr>
              <w:t>3</w:t>
            </w:r>
            <w:r w:rsidRPr="006E6B64">
              <w:rPr>
                <w:sz w:val="20"/>
              </w:rPr>
              <w:t>/мес.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B2F" w:rsidRPr="006E6B64" w:rsidRDefault="00084B2F" w:rsidP="00B44DE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Суммарный коэффициент всех превышений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Сумма с НДС, руб.</w:t>
            </w:r>
          </w:p>
        </w:tc>
      </w:tr>
      <w:tr w:rsidR="00084B2F" w:rsidRPr="006E6B64" w:rsidTr="00084B2F">
        <w:trPr>
          <w:trHeight w:hRule="exact" w:val="52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19,89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123,00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B2F" w:rsidRPr="006E6B64" w:rsidRDefault="00084B2F" w:rsidP="00084B2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6E6B64">
              <w:rPr>
                <w:sz w:val="20"/>
              </w:rPr>
              <w:t>12232,35</w:t>
            </w:r>
          </w:p>
        </w:tc>
      </w:tr>
    </w:tbl>
    <w:p w:rsidR="00084B2F" w:rsidRPr="00511FE9" w:rsidRDefault="00084B2F" w:rsidP="006E6B64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sectPr w:rsidR="00084B2F" w:rsidRPr="00511FE9" w:rsidSect="00C95944"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9E" w:rsidRDefault="00B7129E" w:rsidP="00335404">
      <w:r>
        <w:separator/>
      </w:r>
    </w:p>
  </w:endnote>
  <w:endnote w:type="continuationSeparator" w:id="0">
    <w:p w:rsidR="00B7129E" w:rsidRDefault="00B7129E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9E" w:rsidRDefault="00B7129E" w:rsidP="00335404">
      <w:r>
        <w:separator/>
      </w:r>
    </w:p>
  </w:footnote>
  <w:footnote w:type="continuationSeparator" w:id="0">
    <w:p w:rsidR="00B7129E" w:rsidRDefault="00B7129E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0D4E25" w:rsidRDefault="000D4E25" w:rsidP="00B44DE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A11814"/>
    <w:multiLevelType w:val="hybridMultilevel"/>
    <w:tmpl w:val="00725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4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5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64684B"/>
    <w:multiLevelType w:val="hybridMultilevel"/>
    <w:tmpl w:val="15D4E638"/>
    <w:lvl w:ilvl="0" w:tplc="83D404C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8"/>
  </w:num>
  <w:num w:numId="5">
    <w:abstractNumId w:val="13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4"/>
  </w:num>
  <w:num w:numId="27">
    <w:abstractNumId w:val="9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54A5"/>
    <w:rsid w:val="00084B2F"/>
    <w:rsid w:val="000913FA"/>
    <w:rsid w:val="000A3BE4"/>
    <w:rsid w:val="000A63D2"/>
    <w:rsid w:val="000A75BE"/>
    <w:rsid w:val="000B3417"/>
    <w:rsid w:val="000C14AB"/>
    <w:rsid w:val="000C39A2"/>
    <w:rsid w:val="000D26F9"/>
    <w:rsid w:val="000D4E25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E5CB0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111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B163F"/>
    <w:rsid w:val="002C1EE2"/>
    <w:rsid w:val="002C6347"/>
    <w:rsid w:val="002D6AA4"/>
    <w:rsid w:val="002F0315"/>
    <w:rsid w:val="002F368C"/>
    <w:rsid w:val="00300A39"/>
    <w:rsid w:val="00300E45"/>
    <w:rsid w:val="0030167A"/>
    <w:rsid w:val="00305340"/>
    <w:rsid w:val="003256C3"/>
    <w:rsid w:val="0032756E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29D8"/>
    <w:rsid w:val="00464CB7"/>
    <w:rsid w:val="00471888"/>
    <w:rsid w:val="00480F10"/>
    <w:rsid w:val="004853C7"/>
    <w:rsid w:val="00490F5F"/>
    <w:rsid w:val="004A6CA4"/>
    <w:rsid w:val="004B7521"/>
    <w:rsid w:val="004B78B5"/>
    <w:rsid w:val="004C1970"/>
    <w:rsid w:val="004C3D82"/>
    <w:rsid w:val="004D1AB8"/>
    <w:rsid w:val="004D3FF0"/>
    <w:rsid w:val="004F278F"/>
    <w:rsid w:val="004F4FD3"/>
    <w:rsid w:val="004F5F2E"/>
    <w:rsid w:val="00511FE9"/>
    <w:rsid w:val="0051346B"/>
    <w:rsid w:val="005154D7"/>
    <w:rsid w:val="005177F8"/>
    <w:rsid w:val="00520009"/>
    <w:rsid w:val="0052339D"/>
    <w:rsid w:val="00523B74"/>
    <w:rsid w:val="005436E7"/>
    <w:rsid w:val="00545004"/>
    <w:rsid w:val="005526CF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02C4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4AF1"/>
    <w:rsid w:val="00665A98"/>
    <w:rsid w:val="006660CA"/>
    <w:rsid w:val="00682DF0"/>
    <w:rsid w:val="0069287B"/>
    <w:rsid w:val="006A20A6"/>
    <w:rsid w:val="006B5771"/>
    <w:rsid w:val="006C157B"/>
    <w:rsid w:val="006D6E11"/>
    <w:rsid w:val="006E1D62"/>
    <w:rsid w:val="006E6B64"/>
    <w:rsid w:val="00704E52"/>
    <w:rsid w:val="007056F0"/>
    <w:rsid w:val="00705DE5"/>
    <w:rsid w:val="00705F0E"/>
    <w:rsid w:val="0071019A"/>
    <w:rsid w:val="00717755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14CF"/>
    <w:rsid w:val="007B524A"/>
    <w:rsid w:val="007D1067"/>
    <w:rsid w:val="007D51B7"/>
    <w:rsid w:val="007F116E"/>
    <w:rsid w:val="007F44D7"/>
    <w:rsid w:val="007F6B49"/>
    <w:rsid w:val="00800F1A"/>
    <w:rsid w:val="008038D4"/>
    <w:rsid w:val="00803B43"/>
    <w:rsid w:val="008126A8"/>
    <w:rsid w:val="00815212"/>
    <w:rsid w:val="008257A0"/>
    <w:rsid w:val="00825F8C"/>
    <w:rsid w:val="0083143F"/>
    <w:rsid w:val="0083149E"/>
    <w:rsid w:val="008333BD"/>
    <w:rsid w:val="008361D3"/>
    <w:rsid w:val="0083721A"/>
    <w:rsid w:val="00837E7A"/>
    <w:rsid w:val="00843D0D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E25E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3692F"/>
    <w:rsid w:val="00947F87"/>
    <w:rsid w:val="00963396"/>
    <w:rsid w:val="00971C73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94CB8"/>
    <w:rsid w:val="00A9621B"/>
    <w:rsid w:val="00AA2DDF"/>
    <w:rsid w:val="00AA5557"/>
    <w:rsid w:val="00AB0452"/>
    <w:rsid w:val="00AC14D7"/>
    <w:rsid w:val="00AC6CD9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44DE8"/>
    <w:rsid w:val="00B529C4"/>
    <w:rsid w:val="00B5712D"/>
    <w:rsid w:val="00B7129E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7ACB"/>
    <w:rsid w:val="00BC397C"/>
    <w:rsid w:val="00BC632F"/>
    <w:rsid w:val="00BD5BAD"/>
    <w:rsid w:val="00C03D74"/>
    <w:rsid w:val="00C079F3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95944"/>
    <w:rsid w:val="00CA3E3A"/>
    <w:rsid w:val="00CC1A7C"/>
    <w:rsid w:val="00CC1D85"/>
    <w:rsid w:val="00CD6248"/>
    <w:rsid w:val="00CE1036"/>
    <w:rsid w:val="00CE52CD"/>
    <w:rsid w:val="00CE73B5"/>
    <w:rsid w:val="00CF58F1"/>
    <w:rsid w:val="00D01BCD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F52EC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218BE"/>
    <w:rsid w:val="00F3317E"/>
    <w:rsid w:val="00F42854"/>
    <w:rsid w:val="00F47793"/>
    <w:rsid w:val="00F649BB"/>
    <w:rsid w:val="00F80302"/>
    <w:rsid w:val="00F87923"/>
    <w:rsid w:val="00FA6A40"/>
    <w:rsid w:val="00FA72CA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6FC7B-4C31-4E02-BCFA-CA887BBB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F794-34DB-4152-BEB5-B5D89FCA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ME</cp:lastModifiedBy>
  <cp:revision>2</cp:revision>
  <cp:lastPrinted>2014-12-18T11:13:00Z</cp:lastPrinted>
  <dcterms:created xsi:type="dcterms:W3CDTF">2015-03-05T05:40:00Z</dcterms:created>
  <dcterms:modified xsi:type="dcterms:W3CDTF">2015-03-05T05:40:00Z</dcterms:modified>
</cp:coreProperties>
</file>